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E41132" w14:textId="29EA6335" w:rsidR="00A34C90" w:rsidRDefault="00A34C90">
      <w:pPr>
        <w:rPr>
          <w:rFonts w:ascii="Times New Roman" w:eastAsia="Times New Roman" w:hAnsi="Times New Roman" w:cs="Times New Roman"/>
          <w:b/>
          <w:kern w:val="36"/>
          <w:sz w:val="28"/>
          <w:szCs w:val="24"/>
          <w:lang w:eastAsia="ru-RU"/>
        </w:rPr>
      </w:pPr>
    </w:p>
    <w:p w14:paraId="367478A4" w14:textId="77777777" w:rsidR="00E72441" w:rsidRPr="00E72441" w:rsidRDefault="00E72441" w:rsidP="00E72441">
      <w:pPr>
        <w:spacing w:after="0" w:line="240" w:lineRule="auto"/>
        <w:jc w:val="center"/>
        <w:outlineLvl w:val="0"/>
        <w:rPr>
          <w:rFonts w:ascii="Times New Roman" w:eastAsia="Times New Roman" w:hAnsi="Times New Roman" w:cs="Times New Roman"/>
          <w:b/>
          <w:kern w:val="36"/>
          <w:sz w:val="28"/>
          <w:szCs w:val="24"/>
          <w:lang w:eastAsia="ru-RU"/>
        </w:rPr>
      </w:pPr>
      <w:r w:rsidRPr="00E72441">
        <w:rPr>
          <w:rFonts w:ascii="Times New Roman" w:eastAsia="Times New Roman" w:hAnsi="Times New Roman" w:cs="Times New Roman"/>
          <w:b/>
          <w:kern w:val="36"/>
          <w:sz w:val="28"/>
          <w:szCs w:val="24"/>
          <w:lang w:eastAsia="ru-RU"/>
        </w:rPr>
        <w:t>ПРАКТИЧЕСКАЯ РАБОТА</w:t>
      </w:r>
    </w:p>
    <w:p w14:paraId="2D44FE60" w14:textId="77777777" w:rsidR="00A34C90" w:rsidRDefault="00A34C90" w:rsidP="00E72441">
      <w:pPr>
        <w:spacing w:after="0" w:line="240" w:lineRule="auto"/>
        <w:jc w:val="center"/>
        <w:outlineLvl w:val="0"/>
        <w:rPr>
          <w:rFonts w:ascii="Times New Roman" w:eastAsia="Times New Roman" w:hAnsi="Times New Roman" w:cs="Times New Roman"/>
          <w:b/>
          <w:kern w:val="36"/>
          <w:sz w:val="28"/>
          <w:szCs w:val="24"/>
          <w:lang w:eastAsia="ru-RU"/>
        </w:rPr>
      </w:pPr>
    </w:p>
    <w:p w14:paraId="4ADF77B3" w14:textId="77777777" w:rsidR="00E72441" w:rsidRPr="00E72441" w:rsidRDefault="00E72441" w:rsidP="00E72441">
      <w:pPr>
        <w:spacing w:after="0" w:line="240" w:lineRule="auto"/>
        <w:jc w:val="center"/>
        <w:outlineLvl w:val="0"/>
        <w:rPr>
          <w:rFonts w:ascii="Times New Roman" w:eastAsia="Times New Roman" w:hAnsi="Times New Roman" w:cs="Times New Roman"/>
          <w:b/>
          <w:kern w:val="36"/>
          <w:sz w:val="28"/>
          <w:szCs w:val="24"/>
          <w:lang w:eastAsia="ru-RU"/>
        </w:rPr>
      </w:pPr>
      <w:r w:rsidRPr="00E72441">
        <w:rPr>
          <w:rFonts w:ascii="Times New Roman" w:eastAsia="Times New Roman" w:hAnsi="Times New Roman" w:cs="Times New Roman"/>
          <w:b/>
          <w:kern w:val="36"/>
          <w:sz w:val="28"/>
          <w:szCs w:val="24"/>
          <w:lang w:eastAsia="ru-RU"/>
        </w:rPr>
        <w:t>HTML фреймы и гиперссылки</w:t>
      </w:r>
    </w:p>
    <w:p w14:paraId="79FFEB29" w14:textId="77777777" w:rsidR="00E72441" w:rsidRPr="00E72441" w:rsidRDefault="00E72441" w:rsidP="00E72441">
      <w:pPr>
        <w:shd w:val="clear" w:color="auto" w:fill="000000" w:themeFill="text1"/>
        <w:spacing w:before="300" w:after="150" w:line="240" w:lineRule="auto"/>
        <w:jc w:val="both"/>
        <w:outlineLvl w:val="2"/>
        <w:rPr>
          <w:rFonts w:ascii="Times New Roman" w:eastAsia="Times New Roman" w:hAnsi="Times New Roman" w:cs="Times New Roman"/>
          <w:b/>
          <w:color w:val="FFFFFF" w:themeColor="background1"/>
          <w:sz w:val="24"/>
          <w:szCs w:val="24"/>
          <w:lang w:eastAsia="ru-RU"/>
        </w:rPr>
      </w:pPr>
      <w:r w:rsidRPr="00E72441">
        <w:rPr>
          <w:rFonts w:ascii="Times New Roman" w:eastAsia="Times New Roman" w:hAnsi="Times New Roman" w:cs="Times New Roman"/>
          <w:b/>
          <w:color w:val="FFFFFF" w:themeColor="background1"/>
          <w:sz w:val="24"/>
          <w:szCs w:val="24"/>
          <w:lang w:eastAsia="ru-RU"/>
        </w:rPr>
        <w:t>1. Организация HTML фреймов</w:t>
      </w:r>
    </w:p>
    <w:p w14:paraId="69ED7BA1"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HTML фреймы</w:t>
      </w:r>
      <w:r w:rsidRPr="00E72441">
        <w:rPr>
          <w:rFonts w:ascii="Times New Roman" w:eastAsia="Times New Roman" w:hAnsi="Times New Roman" w:cs="Times New Roman"/>
          <w:sz w:val="24"/>
          <w:szCs w:val="24"/>
          <w:lang w:eastAsia="ru-RU"/>
        </w:rPr>
        <w:t> используются для разбивки окна браузера на несколько областей, каждая из которых представляет собой отдельный HTML-документ (фрейм или кадр).</w:t>
      </w:r>
    </w:p>
    <w:p w14:paraId="56ACB384"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Технология использования фреймов является устаревшей и не используется при создании современных сайтов, тем не менее мы знакомимся с этой технологией, так как ее актуальность сохранилась для </w:t>
      </w:r>
      <w:proofErr w:type="gramStart"/>
      <w:r w:rsidRPr="00E72441">
        <w:rPr>
          <w:rFonts w:ascii="Times New Roman" w:eastAsia="Times New Roman" w:hAnsi="Times New Roman" w:cs="Times New Roman"/>
          <w:sz w:val="24"/>
          <w:szCs w:val="24"/>
          <w:lang w:eastAsia="ru-RU"/>
        </w:rPr>
        <w:t>создания  локальных</w:t>
      </w:r>
      <w:proofErr w:type="gramEnd"/>
      <w:r w:rsidRPr="00E72441">
        <w:rPr>
          <w:rFonts w:ascii="Times New Roman" w:eastAsia="Times New Roman" w:hAnsi="Times New Roman" w:cs="Times New Roman"/>
          <w:sz w:val="24"/>
          <w:szCs w:val="24"/>
          <w:lang w:eastAsia="ru-RU"/>
        </w:rPr>
        <w:t xml:space="preserve"> продуктов, которые не будут размещены в Интернет, например, для локальных учебных пособий, которые будут использоваться на десктопных компьютерах с достаточно большой шириной экрана.</w:t>
      </w:r>
    </w:p>
    <w:p w14:paraId="3A6FBB9A"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HTML5 окончательно удалил инструмент фреймов, но, при этом элемент &lt;</w:t>
      </w:r>
      <w:proofErr w:type="spellStart"/>
      <w:r w:rsidRPr="00E72441">
        <w:rPr>
          <w:rFonts w:ascii="Times New Roman" w:eastAsia="Times New Roman" w:hAnsi="Times New Roman" w:cs="Times New Roman"/>
          <w:sz w:val="24"/>
          <w:szCs w:val="24"/>
          <w:lang w:eastAsia="ru-RU"/>
        </w:rPr>
        <w:t>iframe</w:t>
      </w:r>
      <w:proofErr w:type="spellEnd"/>
      <w:r w:rsidRPr="00E72441">
        <w:rPr>
          <w:rFonts w:ascii="Times New Roman" w:eastAsia="Times New Roman" w:hAnsi="Times New Roman" w:cs="Times New Roman"/>
          <w:sz w:val="24"/>
          <w:szCs w:val="24"/>
          <w:lang w:eastAsia="ru-RU"/>
        </w:rPr>
        <w:t>&gt;, который позволяет вставлять одну страницу в другую, остался в новом стандарте. Это ему удалось по той причине, что он используется на веб-страницах для выполнения ряда интеграционных задач, таких как вставка в страницы окон YouTube, рекламных блоков и поисковых полей Google.</w:t>
      </w:r>
    </w:p>
    <w:p w14:paraId="6B7CC4F4"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Можно предположить, что тег &lt;</w:t>
      </w:r>
      <w:proofErr w:type="spellStart"/>
      <w:r w:rsidRPr="00E72441">
        <w:rPr>
          <w:rFonts w:ascii="Times New Roman" w:eastAsia="Times New Roman" w:hAnsi="Times New Roman" w:cs="Times New Roman"/>
          <w:sz w:val="24"/>
          <w:szCs w:val="24"/>
          <w:lang w:eastAsia="ru-RU"/>
        </w:rPr>
        <w:t>iframe</w:t>
      </w:r>
      <w:proofErr w:type="spellEnd"/>
      <w:r w:rsidRPr="00E72441">
        <w:rPr>
          <w:rFonts w:ascii="Times New Roman" w:eastAsia="Times New Roman" w:hAnsi="Times New Roman" w:cs="Times New Roman"/>
          <w:sz w:val="24"/>
          <w:szCs w:val="24"/>
          <w:lang w:eastAsia="ru-RU"/>
        </w:rPr>
        <w:t>&gt; вряд ли исчезнет из языка HTML, как уже было сказано, он используется для вставки окон YouTube, а на сегодня YouTube является одним из способов заработка и бизнеса, который требует также привлечения пользователей для просмотра видеороликов. Для привлечения пользователей и увеличения просмотров видеороликов развиты специальные сервисы, благодаря которым можно получить 1000 просмотров YouTube и создать значительный трафик на свой видеоканал.</w:t>
      </w:r>
    </w:p>
    <w:p w14:paraId="2C9CC5D2" w14:textId="77777777" w:rsidR="00E72441" w:rsidRPr="00E72441" w:rsidRDefault="00E72441" w:rsidP="00E72441">
      <w:pPr>
        <w:shd w:val="clear" w:color="auto" w:fill="FFFFF0"/>
        <w:spacing w:after="150" w:line="240" w:lineRule="auto"/>
        <w:ind w:firstLine="567"/>
        <w:jc w:val="both"/>
        <w:rPr>
          <w:rFonts w:ascii="Times New Roman" w:eastAsia="Times New Roman" w:hAnsi="Times New Roman" w:cs="Times New Roman"/>
          <w:sz w:val="24"/>
          <w:szCs w:val="24"/>
          <w:lang w:val="en-US" w:eastAsia="ru-RU"/>
        </w:rPr>
      </w:pPr>
      <w:r w:rsidRPr="00E72441">
        <w:rPr>
          <w:rFonts w:ascii="Times New Roman" w:eastAsia="Times New Roman" w:hAnsi="Times New Roman" w:cs="Times New Roman"/>
          <w:sz w:val="24"/>
          <w:szCs w:val="24"/>
          <w:lang w:val="en-US" w:eastAsia="ru-RU"/>
        </w:rPr>
        <w:t>Today, YouTube is one of the ways to earn money and business, which also requires attracting users to watch videos. To attract users and increase video views, special services have been developed, thanks to which you can get </w:t>
      </w:r>
      <w:hyperlink r:id="rId6" w:tgtFrame="_blank" w:tooltip="Get 1000 YouTube views for free now" w:history="1">
        <w:r w:rsidRPr="00E72441">
          <w:rPr>
            <w:rFonts w:ascii="Times New Roman" w:eastAsia="Times New Roman" w:hAnsi="Times New Roman" w:cs="Times New Roman"/>
            <w:sz w:val="24"/>
            <w:szCs w:val="24"/>
            <w:lang w:val="en-US" w:eastAsia="ru-RU"/>
          </w:rPr>
          <w:t xml:space="preserve">10k views on </w:t>
        </w:r>
        <w:proofErr w:type="spellStart"/>
        <w:r w:rsidRPr="00E72441">
          <w:rPr>
            <w:rFonts w:ascii="Times New Roman" w:eastAsia="Times New Roman" w:hAnsi="Times New Roman" w:cs="Times New Roman"/>
            <w:sz w:val="24"/>
            <w:szCs w:val="24"/>
            <w:lang w:val="en-US" w:eastAsia="ru-RU"/>
          </w:rPr>
          <w:t>youtube</w:t>
        </w:r>
        <w:proofErr w:type="spellEnd"/>
      </w:hyperlink>
      <w:r w:rsidRPr="00E72441">
        <w:rPr>
          <w:rFonts w:ascii="Times New Roman" w:eastAsia="Times New Roman" w:hAnsi="Times New Roman" w:cs="Times New Roman"/>
          <w:sz w:val="24"/>
          <w:szCs w:val="24"/>
          <w:lang w:val="en-US" w:eastAsia="ru-RU"/>
        </w:rPr>
        <w:t> and create significant traffic to your video channel.</w:t>
      </w:r>
    </w:p>
    <w:p w14:paraId="155DC276"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sz w:val="24"/>
          <w:szCs w:val="24"/>
          <w:lang w:eastAsia="ru-RU"/>
        </w:rPr>
        <w:t>Вернемя</w:t>
      </w:r>
      <w:proofErr w:type="spellEnd"/>
      <w:r w:rsidRPr="00E72441">
        <w:rPr>
          <w:rFonts w:ascii="Times New Roman" w:eastAsia="Times New Roman" w:hAnsi="Times New Roman" w:cs="Times New Roman"/>
          <w:sz w:val="24"/>
          <w:szCs w:val="24"/>
          <w:lang w:eastAsia="ru-RU"/>
        </w:rPr>
        <w:t xml:space="preserve"> к нашим фреймам. Назначение </w:t>
      </w:r>
      <w:r w:rsidRPr="00E72441">
        <w:rPr>
          <w:rFonts w:ascii="Times New Roman" w:eastAsia="Times New Roman" w:hAnsi="Times New Roman" w:cs="Times New Roman"/>
          <w:b/>
          <w:bCs/>
          <w:sz w:val="24"/>
          <w:szCs w:val="24"/>
          <w:lang w:eastAsia="ru-RU"/>
        </w:rPr>
        <w:t>HTML фреймов</w:t>
      </w:r>
      <w:r w:rsidRPr="00E72441">
        <w:rPr>
          <w:rFonts w:ascii="Times New Roman" w:eastAsia="Times New Roman" w:hAnsi="Times New Roman" w:cs="Times New Roman"/>
          <w:sz w:val="24"/>
          <w:szCs w:val="24"/>
          <w:lang w:eastAsia="ru-RU"/>
        </w:rPr>
        <w:t> – это навигация (а не средство для разметки страницы). Идея фрейма заключается в том, чтобы разделить экран на несколько  областей или  окон.  Это позволяет одновременно видеть больше одного документа и дает возможность на все время закрепить навигацию на экране.</w:t>
      </w:r>
    </w:p>
    <w:p w14:paraId="48F9F30C"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При использовании простого дизайна с двумя HTML фреймами (рис.1) задействовано три документа:</w:t>
      </w:r>
    </w:p>
    <w:p w14:paraId="37EDE675" w14:textId="77777777" w:rsidR="00E72441" w:rsidRPr="00E72441" w:rsidRDefault="00E72441" w:rsidP="00E7244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документ, описывающий фреймовую структуру,</w:t>
      </w:r>
    </w:p>
    <w:p w14:paraId="3CAEDAD7" w14:textId="77777777" w:rsidR="00E72441" w:rsidRPr="00E72441" w:rsidRDefault="00E72441" w:rsidP="00E7244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документ для левого фрейма,</w:t>
      </w:r>
    </w:p>
    <w:p w14:paraId="1B0E36C2" w14:textId="77777777" w:rsidR="00E72441" w:rsidRPr="00E72441" w:rsidRDefault="00E72441" w:rsidP="00E7244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документ для правого фрейма.</w:t>
      </w:r>
    </w:p>
    <w:p w14:paraId="0B57835A" w14:textId="77777777" w:rsidR="00E72441" w:rsidRPr="00E72441" w:rsidRDefault="00E72441" w:rsidP="00E72441">
      <w:pPr>
        <w:spacing w:after="150" w:line="240" w:lineRule="auto"/>
        <w:jc w:val="center"/>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6F782BD7" wp14:editId="7036CA58">
            <wp:extent cx="3924300" cy="1990725"/>
            <wp:effectExtent l="0" t="0" r="0" b="9525"/>
            <wp:docPr id="1" name="Рисунок 1" descr="html фрей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ml фрейм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300" cy="1990725"/>
                    </a:xfrm>
                    <a:prstGeom prst="rect">
                      <a:avLst/>
                    </a:prstGeom>
                    <a:noFill/>
                    <a:ln>
                      <a:noFill/>
                    </a:ln>
                  </pic:spPr>
                </pic:pic>
              </a:graphicData>
            </a:graphic>
          </wp:inline>
        </w:drawing>
      </w:r>
    </w:p>
    <w:p w14:paraId="3756C320" w14:textId="77777777" w:rsidR="00E72441" w:rsidRPr="00E72441" w:rsidRDefault="00E72441" w:rsidP="00E72441">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lastRenderedPageBreak/>
        <w:t>Рис. 1. Простая фреймовая структура из двух фреймов</w:t>
      </w:r>
    </w:p>
    <w:p w14:paraId="16887BA5" w14:textId="77777777" w:rsidR="00E72441" w:rsidRPr="00E72441" w:rsidRDefault="00E72441" w:rsidP="00E72441">
      <w:pPr>
        <w:spacing w:after="150"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Допускается вложение фреймовых областей.</w:t>
      </w:r>
    </w:p>
    <w:p w14:paraId="0CFC1454" w14:textId="77777777" w:rsidR="00E72441" w:rsidRPr="00E72441" w:rsidRDefault="00E72441" w:rsidP="00E72441">
      <w:pPr>
        <w:spacing w:after="150"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Атрибуты тега &lt;FRAMESET&gt;</w:t>
      </w:r>
    </w:p>
    <w:tbl>
      <w:tblPr>
        <w:tblW w:w="0" w:type="auto"/>
        <w:tblCellMar>
          <w:left w:w="0" w:type="dxa"/>
          <w:right w:w="0" w:type="dxa"/>
        </w:tblCellMar>
        <w:tblLook w:val="04A0" w:firstRow="1" w:lastRow="0" w:firstColumn="1" w:lastColumn="0" w:noHBand="0" w:noVBand="1"/>
      </w:tblPr>
      <w:tblGrid>
        <w:gridCol w:w="2295"/>
        <w:gridCol w:w="7910"/>
      </w:tblGrid>
      <w:tr w:rsidR="00E72441" w:rsidRPr="00E72441" w14:paraId="78369E2A" w14:textId="77777777" w:rsidTr="00E72441">
        <w:tc>
          <w:tcPr>
            <w:tcW w:w="2295" w:type="dxa"/>
            <w:shd w:val="clear" w:color="auto" w:fill="EEEEEE"/>
            <w:tcMar>
              <w:top w:w="150" w:type="dxa"/>
              <w:left w:w="150" w:type="dxa"/>
              <w:bottom w:w="150" w:type="dxa"/>
              <w:right w:w="150" w:type="dxa"/>
            </w:tcMar>
            <w:hideMark/>
          </w:tcPr>
          <w:p w14:paraId="3DA49483"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cols</w:t>
            </w:r>
            <w:proofErr w:type="spellEnd"/>
          </w:p>
        </w:tc>
        <w:tc>
          <w:tcPr>
            <w:tcW w:w="0" w:type="auto"/>
            <w:shd w:val="clear" w:color="auto" w:fill="EEEEEE"/>
            <w:tcMar>
              <w:top w:w="150" w:type="dxa"/>
              <w:left w:w="150" w:type="dxa"/>
              <w:bottom w:w="150" w:type="dxa"/>
              <w:right w:w="150" w:type="dxa"/>
            </w:tcMar>
            <w:vAlign w:val="center"/>
            <w:hideMark/>
          </w:tcPr>
          <w:p w14:paraId="6DE22FB1"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Этот атрибут определяет количество и ширину столбцов фрейма. Ширину столбцов можно задать в пикселях или в процентах.</w:t>
            </w:r>
          </w:p>
          <w:p w14:paraId="194C8BCB"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cols</w:t>
            </w:r>
            <w:proofErr w:type="spellEnd"/>
            <w:r w:rsidRPr="00E72441">
              <w:rPr>
                <w:rFonts w:ascii="Times New Roman" w:eastAsia="Times New Roman" w:hAnsi="Times New Roman" w:cs="Times New Roman"/>
                <w:b/>
                <w:bCs/>
                <w:sz w:val="24"/>
                <w:szCs w:val="24"/>
                <w:lang w:eastAsia="ru-RU"/>
              </w:rPr>
              <w:t>=n</w:t>
            </w:r>
            <w:r w:rsidRPr="00E72441">
              <w:rPr>
                <w:rFonts w:ascii="Times New Roman" w:eastAsia="Times New Roman" w:hAnsi="Times New Roman" w:cs="Times New Roman"/>
                <w:sz w:val="24"/>
                <w:szCs w:val="24"/>
                <w:lang w:eastAsia="ru-RU"/>
              </w:rPr>
              <w:t> – определяет столбец шириной в </w:t>
            </w:r>
            <w:r w:rsidRPr="00E72441">
              <w:rPr>
                <w:rFonts w:ascii="Times New Roman" w:eastAsia="Times New Roman" w:hAnsi="Times New Roman" w:cs="Times New Roman"/>
                <w:b/>
                <w:bCs/>
                <w:sz w:val="24"/>
                <w:szCs w:val="24"/>
                <w:lang w:eastAsia="ru-RU"/>
              </w:rPr>
              <w:t>n</w:t>
            </w:r>
            <w:r w:rsidRPr="00E72441">
              <w:rPr>
                <w:rFonts w:ascii="Times New Roman" w:eastAsia="Times New Roman" w:hAnsi="Times New Roman" w:cs="Times New Roman"/>
                <w:sz w:val="24"/>
                <w:szCs w:val="24"/>
                <w:lang w:eastAsia="ru-RU"/>
              </w:rPr>
              <w:t> пикселей.</w:t>
            </w:r>
          </w:p>
          <w:p w14:paraId="289BB334"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cols</w:t>
            </w:r>
            <w:proofErr w:type="spellEnd"/>
            <w:r w:rsidRPr="00E72441">
              <w:rPr>
                <w:rFonts w:ascii="Times New Roman" w:eastAsia="Times New Roman" w:hAnsi="Times New Roman" w:cs="Times New Roman"/>
                <w:b/>
                <w:bCs/>
                <w:sz w:val="24"/>
                <w:szCs w:val="24"/>
                <w:lang w:eastAsia="ru-RU"/>
              </w:rPr>
              <w:t>=n%</w:t>
            </w:r>
            <w:r w:rsidRPr="00E72441">
              <w:rPr>
                <w:rFonts w:ascii="Times New Roman" w:eastAsia="Times New Roman" w:hAnsi="Times New Roman" w:cs="Times New Roman"/>
                <w:sz w:val="24"/>
                <w:szCs w:val="24"/>
                <w:lang w:eastAsia="ru-RU"/>
              </w:rPr>
              <w:t> – выделяет данному столбцу фрейма </w:t>
            </w:r>
            <w:r w:rsidRPr="00E72441">
              <w:rPr>
                <w:rFonts w:ascii="Times New Roman" w:eastAsia="Times New Roman" w:hAnsi="Times New Roman" w:cs="Times New Roman"/>
                <w:b/>
                <w:bCs/>
                <w:sz w:val="24"/>
                <w:szCs w:val="24"/>
                <w:lang w:eastAsia="ru-RU"/>
              </w:rPr>
              <w:t>n%-</w:t>
            </w:r>
            <w:r w:rsidRPr="00E72441">
              <w:rPr>
                <w:rFonts w:ascii="Times New Roman" w:eastAsia="Times New Roman" w:hAnsi="Times New Roman" w:cs="Times New Roman"/>
                <w:sz w:val="24"/>
                <w:szCs w:val="24"/>
                <w:lang w:eastAsia="ru-RU"/>
              </w:rPr>
              <w:t>долю ширины окна броузера.</w:t>
            </w:r>
          </w:p>
        </w:tc>
      </w:tr>
      <w:tr w:rsidR="00E72441" w:rsidRPr="00E72441" w14:paraId="552F4743" w14:textId="77777777" w:rsidTr="00E72441">
        <w:tc>
          <w:tcPr>
            <w:tcW w:w="2295" w:type="dxa"/>
            <w:shd w:val="clear" w:color="auto" w:fill="auto"/>
            <w:tcMar>
              <w:top w:w="150" w:type="dxa"/>
              <w:left w:w="150" w:type="dxa"/>
              <w:bottom w:w="150" w:type="dxa"/>
              <w:right w:w="150" w:type="dxa"/>
            </w:tcMar>
            <w:hideMark/>
          </w:tcPr>
          <w:p w14:paraId="625EAE03"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rows</w:t>
            </w:r>
            <w:proofErr w:type="spellEnd"/>
          </w:p>
        </w:tc>
        <w:tc>
          <w:tcPr>
            <w:tcW w:w="0" w:type="auto"/>
            <w:shd w:val="clear" w:color="auto" w:fill="auto"/>
            <w:tcMar>
              <w:top w:w="150" w:type="dxa"/>
              <w:left w:w="150" w:type="dxa"/>
              <w:bottom w:w="150" w:type="dxa"/>
              <w:right w:w="150" w:type="dxa"/>
            </w:tcMar>
            <w:vAlign w:val="center"/>
            <w:hideMark/>
          </w:tcPr>
          <w:p w14:paraId="65469390"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Этот атрибут определяет количество и высоту строк фрейма. Высоту строк можно задать в пикселях или в процентах.</w:t>
            </w:r>
          </w:p>
          <w:p w14:paraId="5F97D96C"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rows</w:t>
            </w:r>
            <w:proofErr w:type="spellEnd"/>
            <w:r w:rsidRPr="00E72441">
              <w:rPr>
                <w:rFonts w:ascii="Times New Roman" w:eastAsia="Times New Roman" w:hAnsi="Times New Roman" w:cs="Times New Roman"/>
                <w:b/>
                <w:bCs/>
                <w:sz w:val="24"/>
                <w:szCs w:val="24"/>
                <w:lang w:eastAsia="ru-RU"/>
              </w:rPr>
              <w:t>=n</w:t>
            </w:r>
            <w:r w:rsidRPr="00E72441">
              <w:rPr>
                <w:rFonts w:ascii="Times New Roman" w:eastAsia="Times New Roman" w:hAnsi="Times New Roman" w:cs="Times New Roman"/>
                <w:sz w:val="24"/>
                <w:szCs w:val="24"/>
                <w:lang w:eastAsia="ru-RU"/>
              </w:rPr>
              <w:t> – определяет строку высотой в </w:t>
            </w:r>
            <w:r w:rsidRPr="00E72441">
              <w:rPr>
                <w:rFonts w:ascii="Times New Roman" w:eastAsia="Times New Roman" w:hAnsi="Times New Roman" w:cs="Times New Roman"/>
                <w:b/>
                <w:bCs/>
                <w:sz w:val="24"/>
                <w:szCs w:val="24"/>
                <w:lang w:eastAsia="ru-RU"/>
              </w:rPr>
              <w:t>n </w:t>
            </w:r>
            <w:r w:rsidRPr="00E72441">
              <w:rPr>
                <w:rFonts w:ascii="Times New Roman" w:eastAsia="Times New Roman" w:hAnsi="Times New Roman" w:cs="Times New Roman"/>
                <w:sz w:val="24"/>
                <w:szCs w:val="24"/>
                <w:lang w:eastAsia="ru-RU"/>
              </w:rPr>
              <w:t>пикселей.</w:t>
            </w:r>
          </w:p>
          <w:p w14:paraId="5F7CE377"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rows</w:t>
            </w:r>
            <w:proofErr w:type="spellEnd"/>
            <w:r w:rsidRPr="00E72441">
              <w:rPr>
                <w:rFonts w:ascii="Times New Roman" w:eastAsia="Times New Roman" w:hAnsi="Times New Roman" w:cs="Times New Roman"/>
                <w:b/>
                <w:bCs/>
                <w:sz w:val="24"/>
                <w:szCs w:val="24"/>
                <w:lang w:eastAsia="ru-RU"/>
              </w:rPr>
              <w:t>=n%</w:t>
            </w:r>
            <w:r w:rsidRPr="00E72441">
              <w:rPr>
                <w:rFonts w:ascii="Times New Roman" w:eastAsia="Times New Roman" w:hAnsi="Times New Roman" w:cs="Times New Roman"/>
                <w:sz w:val="24"/>
                <w:szCs w:val="24"/>
                <w:lang w:eastAsia="ru-RU"/>
              </w:rPr>
              <w:t> – выделяет данной строке фрейма </w:t>
            </w:r>
            <w:r w:rsidRPr="00E72441">
              <w:rPr>
                <w:rFonts w:ascii="Times New Roman" w:eastAsia="Times New Roman" w:hAnsi="Times New Roman" w:cs="Times New Roman"/>
                <w:b/>
                <w:bCs/>
                <w:sz w:val="24"/>
                <w:szCs w:val="24"/>
                <w:lang w:eastAsia="ru-RU"/>
              </w:rPr>
              <w:t>n%-</w:t>
            </w:r>
            <w:r w:rsidRPr="00E72441">
              <w:rPr>
                <w:rFonts w:ascii="Times New Roman" w:eastAsia="Times New Roman" w:hAnsi="Times New Roman" w:cs="Times New Roman"/>
                <w:sz w:val="24"/>
                <w:szCs w:val="24"/>
                <w:lang w:eastAsia="ru-RU"/>
              </w:rPr>
              <w:t>долю высоты окна броузера.</w:t>
            </w:r>
          </w:p>
        </w:tc>
      </w:tr>
      <w:tr w:rsidR="00E72441" w:rsidRPr="00E72441" w14:paraId="1529333A" w14:textId="77777777" w:rsidTr="00E72441">
        <w:tc>
          <w:tcPr>
            <w:tcW w:w="2295" w:type="dxa"/>
            <w:shd w:val="clear" w:color="auto" w:fill="EEEEEE"/>
            <w:tcMar>
              <w:top w:w="150" w:type="dxa"/>
              <w:left w:w="150" w:type="dxa"/>
              <w:bottom w:w="150" w:type="dxa"/>
              <w:right w:w="150" w:type="dxa"/>
            </w:tcMar>
            <w:hideMark/>
          </w:tcPr>
          <w:p w14:paraId="11CDB8EC"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frameborder</w:t>
            </w:r>
            <w:proofErr w:type="spellEnd"/>
          </w:p>
        </w:tc>
        <w:tc>
          <w:tcPr>
            <w:tcW w:w="0" w:type="auto"/>
            <w:shd w:val="clear" w:color="auto" w:fill="EEEEEE"/>
            <w:tcMar>
              <w:top w:w="150" w:type="dxa"/>
              <w:left w:w="150" w:type="dxa"/>
              <w:bottom w:w="150" w:type="dxa"/>
              <w:right w:w="150" w:type="dxa"/>
            </w:tcMar>
            <w:vAlign w:val="center"/>
            <w:hideMark/>
          </w:tcPr>
          <w:p w14:paraId="1C3BF893"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Этот атрибут определяет отображение рамок фреймовой структуры.</w:t>
            </w:r>
          </w:p>
          <w:p w14:paraId="43BBD3C7"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frameborder</w:t>
            </w:r>
            <w:proofErr w:type="spellEnd"/>
            <w:r w:rsidRPr="00E72441">
              <w:rPr>
                <w:rFonts w:ascii="Times New Roman" w:eastAsia="Times New Roman" w:hAnsi="Times New Roman" w:cs="Times New Roman"/>
                <w:b/>
                <w:bCs/>
                <w:sz w:val="24"/>
                <w:szCs w:val="24"/>
                <w:lang w:eastAsia="ru-RU"/>
              </w:rPr>
              <w:t>=</w:t>
            </w:r>
            <w:proofErr w:type="spellStart"/>
            <w:r w:rsidRPr="00E72441">
              <w:rPr>
                <w:rFonts w:ascii="Times New Roman" w:eastAsia="Times New Roman" w:hAnsi="Times New Roman" w:cs="Times New Roman"/>
                <w:b/>
                <w:bCs/>
                <w:sz w:val="24"/>
                <w:szCs w:val="24"/>
                <w:lang w:eastAsia="ru-RU"/>
              </w:rPr>
              <w:t>yes</w:t>
            </w:r>
            <w:proofErr w:type="spellEnd"/>
            <w:r w:rsidRPr="00E72441">
              <w:rPr>
                <w:rFonts w:ascii="Times New Roman" w:eastAsia="Times New Roman" w:hAnsi="Times New Roman" w:cs="Times New Roman"/>
                <w:sz w:val="24"/>
                <w:szCs w:val="24"/>
                <w:lang w:eastAsia="ru-RU"/>
              </w:rPr>
              <w:t> – отображается трехмерная рамка (значение по умолчанию).</w:t>
            </w:r>
          </w:p>
          <w:p w14:paraId="17B851DC"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frameborder</w:t>
            </w:r>
            <w:proofErr w:type="spellEnd"/>
            <w:r w:rsidRPr="00E72441">
              <w:rPr>
                <w:rFonts w:ascii="Times New Roman" w:eastAsia="Times New Roman" w:hAnsi="Times New Roman" w:cs="Times New Roman"/>
                <w:b/>
                <w:bCs/>
                <w:sz w:val="24"/>
                <w:szCs w:val="24"/>
                <w:lang w:eastAsia="ru-RU"/>
              </w:rPr>
              <w:t>=</w:t>
            </w:r>
            <w:proofErr w:type="spellStart"/>
            <w:r w:rsidRPr="00E72441">
              <w:rPr>
                <w:rFonts w:ascii="Times New Roman" w:eastAsia="Times New Roman" w:hAnsi="Times New Roman" w:cs="Times New Roman"/>
                <w:b/>
                <w:bCs/>
                <w:sz w:val="24"/>
                <w:szCs w:val="24"/>
                <w:lang w:eastAsia="ru-RU"/>
              </w:rPr>
              <w:t>no</w:t>
            </w:r>
            <w:proofErr w:type="spellEnd"/>
            <w:r w:rsidRPr="00E72441">
              <w:rPr>
                <w:rFonts w:ascii="Times New Roman" w:eastAsia="Times New Roman" w:hAnsi="Times New Roman" w:cs="Times New Roman"/>
                <w:sz w:val="24"/>
                <w:szCs w:val="24"/>
                <w:lang w:eastAsia="ru-RU"/>
              </w:rPr>
              <w:t> – рамка невидима</w:t>
            </w:r>
          </w:p>
        </w:tc>
      </w:tr>
    </w:tbl>
    <w:p w14:paraId="689EE46D"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Лучше определять строки и столбцы не в пикселах, а используя относительные значения. Символ звездочка (*) используется для указания того, что экран делится на пропорциональные части: COLS="</w:t>
      </w:r>
      <w:proofErr w:type="gramStart"/>
      <w:r w:rsidRPr="00E72441">
        <w:rPr>
          <w:rFonts w:ascii="Times New Roman" w:eastAsia="Times New Roman" w:hAnsi="Times New Roman" w:cs="Times New Roman"/>
          <w:sz w:val="24"/>
          <w:szCs w:val="24"/>
          <w:lang w:eastAsia="ru-RU"/>
        </w:rPr>
        <w:t>*,*</w:t>
      </w:r>
      <w:proofErr w:type="gramEnd"/>
      <w:r w:rsidRPr="00E72441">
        <w:rPr>
          <w:rFonts w:ascii="Times New Roman" w:eastAsia="Times New Roman" w:hAnsi="Times New Roman" w:cs="Times New Roman"/>
          <w:sz w:val="24"/>
          <w:szCs w:val="24"/>
          <w:lang w:eastAsia="ru-RU"/>
        </w:rPr>
        <w:t>,*" – соответствует COLS="33%,33%,33%".</w:t>
      </w:r>
    </w:p>
    <w:p w14:paraId="32AE17D1"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В значениях COLS (столбец), ROWS (строка) перечень должен быть заключен в кавычки. Если кавычки не используются, между значениями не должно быть пробелов.</w:t>
      </w:r>
    </w:p>
    <w:p w14:paraId="5BD48E2E"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Рассмотрим пример кода простой фреймовой структуры, изображенной на рис. 1.</w:t>
      </w:r>
    </w:p>
    <w:p w14:paraId="045F7213" w14:textId="77777777" w:rsidR="00E72441" w:rsidRDefault="00E72441" w:rsidP="00E72441">
      <w:pPr>
        <w:shd w:val="clear" w:color="auto" w:fill="000000" w:themeFill="text1"/>
        <w:spacing w:after="150" w:line="240" w:lineRule="auto"/>
        <w:jc w:val="both"/>
        <w:rPr>
          <w:rFonts w:ascii="Times New Roman" w:eastAsia="Times New Roman" w:hAnsi="Times New Roman" w:cs="Times New Roman"/>
          <w:b/>
          <w:bCs/>
          <w:color w:val="FFFFFF" w:themeColor="background1"/>
          <w:sz w:val="24"/>
          <w:szCs w:val="24"/>
          <w:shd w:val="clear" w:color="auto" w:fill="000000" w:themeFill="text1"/>
          <w:lang w:eastAsia="ru-RU"/>
        </w:rPr>
      </w:pPr>
      <w:r w:rsidRPr="00E72441">
        <w:rPr>
          <w:rFonts w:ascii="Times New Roman" w:eastAsia="Times New Roman" w:hAnsi="Times New Roman" w:cs="Times New Roman"/>
          <w:b/>
          <w:bCs/>
          <w:sz w:val="24"/>
          <w:szCs w:val="24"/>
          <w:lang w:eastAsia="ru-RU"/>
        </w:rPr>
        <w:t> </w:t>
      </w:r>
      <w:r w:rsidRPr="00E72441">
        <w:rPr>
          <w:rFonts w:ascii="Times New Roman" w:eastAsia="Times New Roman" w:hAnsi="Times New Roman" w:cs="Times New Roman"/>
          <w:b/>
          <w:bCs/>
          <w:color w:val="FFFFFF" w:themeColor="background1"/>
          <w:sz w:val="24"/>
          <w:szCs w:val="24"/>
          <w:shd w:val="clear" w:color="auto" w:fill="000000" w:themeFill="text1"/>
          <w:lang w:eastAsia="ru-RU"/>
        </w:rPr>
        <w:t>Практическое задание 1</w:t>
      </w:r>
    </w:p>
    <w:p w14:paraId="5CA803F0" w14:textId="77777777" w:rsidR="00E72441" w:rsidRPr="00E72441" w:rsidRDefault="00E72441" w:rsidP="00E72441">
      <w:pPr>
        <w:spacing w:after="150"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Создайте папку </w:t>
      </w:r>
      <w:proofErr w:type="spellStart"/>
      <w:r w:rsidRPr="00E72441">
        <w:rPr>
          <w:rFonts w:ascii="Times New Roman" w:eastAsia="Times New Roman" w:hAnsi="Times New Roman" w:cs="Times New Roman"/>
          <w:sz w:val="24"/>
          <w:szCs w:val="24"/>
          <w:lang w:eastAsia="ru-RU"/>
        </w:rPr>
        <w:t>frames</w:t>
      </w:r>
      <w:proofErr w:type="spellEnd"/>
      <w:r w:rsidRPr="00E72441">
        <w:rPr>
          <w:rFonts w:ascii="Times New Roman" w:eastAsia="Times New Roman" w:hAnsi="Times New Roman" w:cs="Times New Roman"/>
          <w:sz w:val="24"/>
          <w:szCs w:val="24"/>
          <w:lang w:eastAsia="ru-RU"/>
        </w:rPr>
        <w:t>. Скопируйте в нее файлы с изображениями фонов </w:t>
      </w:r>
      <w:r w:rsidRPr="00E72441">
        <w:rPr>
          <w:rFonts w:ascii="Times New Roman" w:eastAsia="Times New Roman" w:hAnsi="Times New Roman" w:cs="Times New Roman"/>
          <w:b/>
          <w:bCs/>
          <w:sz w:val="24"/>
          <w:szCs w:val="24"/>
          <w:lang w:eastAsia="ru-RU"/>
        </w:rPr>
        <w:t>fon3.jpg, fon8.jpg, fon10.jpg </w:t>
      </w:r>
      <w:r w:rsidRPr="00E72441">
        <w:rPr>
          <w:rFonts w:ascii="Times New Roman" w:eastAsia="Times New Roman" w:hAnsi="Times New Roman" w:cs="Times New Roman"/>
          <w:sz w:val="24"/>
          <w:szCs w:val="24"/>
          <w:lang w:eastAsia="ru-RU"/>
        </w:rPr>
        <w:t>из папки </w:t>
      </w:r>
      <w:r w:rsidRPr="00E72441">
        <w:rPr>
          <w:rFonts w:ascii="Times New Roman" w:eastAsia="Times New Roman" w:hAnsi="Times New Roman" w:cs="Times New Roman"/>
          <w:b/>
          <w:bCs/>
          <w:sz w:val="24"/>
          <w:szCs w:val="24"/>
          <w:lang w:eastAsia="ru-RU"/>
        </w:rPr>
        <w:t>html_css_4</w:t>
      </w:r>
    </w:p>
    <w:p w14:paraId="34AC0181" w14:textId="77777777" w:rsidR="00E72441" w:rsidRPr="00E72441" w:rsidRDefault="00E72441" w:rsidP="00E7244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Откройте файл </w:t>
      </w:r>
      <w:r w:rsidRPr="00E72441">
        <w:rPr>
          <w:rFonts w:ascii="Times New Roman" w:eastAsia="Times New Roman" w:hAnsi="Times New Roman" w:cs="Times New Roman"/>
          <w:b/>
          <w:bCs/>
          <w:sz w:val="24"/>
          <w:szCs w:val="24"/>
          <w:lang w:eastAsia="ru-RU"/>
        </w:rPr>
        <w:t>shablon.html</w:t>
      </w:r>
    </w:p>
    <w:p w14:paraId="45C27A3E" w14:textId="77777777" w:rsidR="00E72441" w:rsidRPr="00E72441" w:rsidRDefault="00E72441" w:rsidP="00E7244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Измените код как в листинге на рисунке 2. Сохраните документ под именем </w:t>
      </w:r>
      <w:r w:rsidRPr="00E72441">
        <w:rPr>
          <w:rFonts w:ascii="Times New Roman" w:eastAsia="Times New Roman" w:hAnsi="Times New Roman" w:cs="Times New Roman"/>
          <w:b/>
          <w:bCs/>
          <w:sz w:val="24"/>
          <w:szCs w:val="24"/>
          <w:lang w:eastAsia="ru-RU"/>
        </w:rPr>
        <w:t>frames_2.html</w:t>
      </w:r>
    </w:p>
    <w:p w14:paraId="50D88832" w14:textId="77777777" w:rsidR="00E72441" w:rsidRPr="00E72441" w:rsidRDefault="00E72441" w:rsidP="00E7244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Создайте файл, как на рисунке 3. Сохраните документ под именем </w:t>
      </w:r>
      <w:r w:rsidRPr="00E72441">
        <w:rPr>
          <w:rFonts w:ascii="Times New Roman" w:eastAsia="Times New Roman" w:hAnsi="Times New Roman" w:cs="Times New Roman"/>
          <w:b/>
          <w:bCs/>
          <w:sz w:val="24"/>
          <w:szCs w:val="24"/>
          <w:lang w:eastAsia="ru-RU"/>
        </w:rPr>
        <w:t>doc1.html</w:t>
      </w:r>
    </w:p>
    <w:p w14:paraId="1DEDC0AE" w14:textId="77777777" w:rsidR="00E72441" w:rsidRPr="00E72441" w:rsidRDefault="00E72441" w:rsidP="00E7244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Создайте файл, как на рисунке 4. Сохраните документ под именем </w:t>
      </w:r>
      <w:r w:rsidRPr="00E72441">
        <w:rPr>
          <w:rFonts w:ascii="Times New Roman" w:eastAsia="Times New Roman" w:hAnsi="Times New Roman" w:cs="Times New Roman"/>
          <w:b/>
          <w:bCs/>
          <w:sz w:val="24"/>
          <w:szCs w:val="24"/>
          <w:lang w:eastAsia="ru-RU"/>
        </w:rPr>
        <w:t>doc2.html</w:t>
      </w:r>
    </w:p>
    <w:p w14:paraId="450596DF" w14:textId="77777777" w:rsidR="00E72441" w:rsidRPr="00E72441" w:rsidRDefault="00E72441" w:rsidP="00E7244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Запустите файл </w:t>
      </w:r>
      <w:r w:rsidRPr="00E72441">
        <w:rPr>
          <w:rFonts w:ascii="Times New Roman" w:eastAsia="Times New Roman" w:hAnsi="Times New Roman" w:cs="Times New Roman"/>
          <w:b/>
          <w:bCs/>
          <w:sz w:val="24"/>
          <w:szCs w:val="24"/>
          <w:lang w:eastAsia="ru-RU"/>
        </w:rPr>
        <w:t>frames_2.html</w:t>
      </w:r>
      <w:r w:rsidRPr="00E72441">
        <w:rPr>
          <w:rFonts w:ascii="Times New Roman" w:eastAsia="Times New Roman" w:hAnsi="Times New Roman" w:cs="Times New Roman"/>
          <w:sz w:val="24"/>
          <w:szCs w:val="24"/>
          <w:lang w:eastAsia="ru-RU"/>
        </w:rPr>
        <w:t xml:space="preserve"> двойным щелчком. В окне браузера Internet Explorer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-страница должна иметь вид, как на рис. 1</w:t>
      </w:r>
    </w:p>
    <w:p w14:paraId="0279C3AE" w14:textId="77777777" w:rsidR="00E72441" w:rsidRPr="00E72441" w:rsidRDefault="00E72441" w:rsidP="00E72441">
      <w:pPr>
        <w:spacing w:after="150" w:line="240" w:lineRule="auto"/>
        <w:jc w:val="center"/>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i/>
          <w:iCs/>
          <w:noProof/>
          <w:sz w:val="24"/>
          <w:szCs w:val="24"/>
          <w:lang w:eastAsia="ru-RU"/>
        </w:rPr>
        <w:lastRenderedPageBreak/>
        <w:drawing>
          <wp:inline distT="0" distB="0" distL="0" distR="0" wp14:anchorId="00FD79E6" wp14:editId="173A1DA3">
            <wp:extent cx="5781675" cy="2933700"/>
            <wp:effectExtent l="0" t="0" r="9525" b="0"/>
            <wp:docPr id="3" name="Рисунок 3" descr="http://web-grafika.pro/assets/images/web-grafika/kurs_html_css/images_html_cs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grafika.pro/assets/images/web-grafika/kurs_html_css/images_html_css/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33700"/>
                    </a:xfrm>
                    <a:prstGeom prst="rect">
                      <a:avLst/>
                    </a:prstGeom>
                    <a:noFill/>
                    <a:ln>
                      <a:noFill/>
                    </a:ln>
                  </pic:spPr>
                </pic:pic>
              </a:graphicData>
            </a:graphic>
          </wp:inline>
        </w:drawing>
      </w:r>
    </w:p>
    <w:p w14:paraId="14549573" w14:textId="77777777" w:rsidR="00E72441" w:rsidRPr="00E72441" w:rsidRDefault="00E72441" w:rsidP="00E72441">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Рисунок 2. Фреймовая структура из двух столбцов</w:t>
      </w:r>
    </w:p>
    <w:p w14:paraId="0BF608D7" w14:textId="77777777" w:rsidR="00E72441" w:rsidRPr="00E72441" w:rsidRDefault="00E72441" w:rsidP="00E72441">
      <w:pPr>
        <w:spacing w:after="150" w:line="240" w:lineRule="auto"/>
        <w:jc w:val="center"/>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2B8FA8B8" wp14:editId="41486A28">
            <wp:extent cx="5686425" cy="2781300"/>
            <wp:effectExtent l="0" t="0" r="9525" b="0"/>
            <wp:docPr id="4" name="Рисунок 4" descr="http://web-grafika.pro/assets/images/web-grafika/kurs_html_css/images_html_cs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grafika.pro/assets/images/web-grafika/kurs_html_css/images_html_css/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2781300"/>
                    </a:xfrm>
                    <a:prstGeom prst="rect">
                      <a:avLst/>
                    </a:prstGeom>
                    <a:noFill/>
                    <a:ln>
                      <a:noFill/>
                    </a:ln>
                  </pic:spPr>
                </pic:pic>
              </a:graphicData>
            </a:graphic>
          </wp:inline>
        </w:drawing>
      </w:r>
    </w:p>
    <w:p w14:paraId="78BDE317" w14:textId="77777777" w:rsidR="00E72441" w:rsidRPr="00E72441" w:rsidRDefault="00E72441" w:rsidP="00E72441">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Рисунок 3. Документ doc1.html</w:t>
      </w:r>
    </w:p>
    <w:p w14:paraId="27BDD208" w14:textId="77777777" w:rsidR="00E72441" w:rsidRPr="00E72441" w:rsidRDefault="00E72441" w:rsidP="00E72441">
      <w:pPr>
        <w:spacing w:after="150" w:line="240" w:lineRule="auto"/>
        <w:jc w:val="center"/>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i/>
          <w:iCs/>
          <w:noProof/>
          <w:sz w:val="24"/>
          <w:szCs w:val="24"/>
          <w:lang w:eastAsia="ru-RU"/>
        </w:rPr>
        <w:drawing>
          <wp:inline distT="0" distB="0" distL="0" distR="0" wp14:anchorId="121D516B" wp14:editId="09C93F9B">
            <wp:extent cx="5676900" cy="2752725"/>
            <wp:effectExtent l="0" t="0" r="0" b="9525"/>
            <wp:docPr id="5" name="Рисунок 5" descr="http://web-grafika.pro/assets/images/web-grafika/kurs_html_css/images_html_cs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grafika.pro/assets/images/web-grafika/kurs_html_css/images_html_css/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2752725"/>
                    </a:xfrm>
                    <a:prstGeom prst="rect">
                      <a:avLst/>
                    </a:prstGeom>
                    <a:noFill/>
                    <a:ln>
                      <a:noFill/>
                    </a:ln>
                  </pic:spPr>
                </pic:pic>
              </a:graphicData>
            </a:graphic>
          </wp:inline>
        </w:drawing>
      </w:r>
    </w:p>
    <w:p w14:paraId="382F4D4E" w14:textId="77777777" w:rsidR="00E72441" w:rsidRPr="00E72441" w:rsidRDefault="00E72441" w:rsidP="00E72441">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Рисунок 4.</w:t>
      </w:r>
      <w:r w:rsidRPr="00E72441">
        <w:rPr>
          <w:rFonts w:ascii="Times New Roman" w:eastAsia="Times New Roman" w:hAnsi="Times New Roman" w:cs="Times New Roman"/>
          <w:b/>
          <w:bCs/>
          <w:i/>
          <w:iCs/>
          <w:szCs w:val="24"/>
          <w:lang w:eastAsia="ru-RU"/>
        </w:rPr>
        <w:t> </w:t>
      </w:r>
      <w:r w:rsidRPr="00E72441">
        <w:rPr>
          <w:rFonts w:ascii="Times New Roman" w:eastAsia="Times New Roman" w:hAnsi="Times New Roman" w:cs="Times New Roman"/>
          <w:szCs w:val="24"/>
          <w:lang w:eastAsia="ru-RU"/>
        </w:rPr>
        <w:t>Документ doc2.html</w:t>
      </w:r>
    </w:p>
    <w:p w14:paraId="09B57F5B"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lastRenderedPageBreak/>
        <w:t>На рис. 1 представлен вид этой HTML-страницы в браузере. Экран по вертикали разбивается на 2 фрейма. Левый HTML фрейм занимает 25% экрана и содержит страницу с названием doc1.html. Правый HTML фрейм займет 75% экрана и содержит страницу doc2.html.</w:t>
      </w:r>
    </w:p>
    <w:p w14:paraId="12E38D9E" w14:textId="77777777" w:rsidR="00E72441" w:rsidRPr="00E72441" w:rsidRDefault="00E72441" w:rsidP="00E72441">
      <w:pPr>
        <w:spacing w:after="150"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Тег &lt;FRAME&gt;</w:t>
      </w:r>
    </w:p>
    <w:p w14:paraId="3EBCABC8"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Тег &lt;</w:t>
      </w:r>
      <w:proofErr w:type="spellStart"/>
      <w:r w:rsidRPr="00E72441">
        <w:rPr>
          <w:rFonts w:ascii="Times New Roman" w:eastAsia="Times New Roman" w:hAnsi="Times New Roman" w:cs="Times New Roman"/>
          <w:sz w:val="24"/>
          <w:szCs w:val="24"/>
          <w:lang w:eastAsia="ru-RU"/>
        </w:rPr>
        <w:t>frame</w:t>
      </w:r>
      <w:proofErr w:type="spellEnd"/>
      <w:r w:rsidRPr="00E72441">
        <w:rPr>
          <w:rFonts w:ascii="Times New Roman" w:eastAsia="Times New Roman" w:hAnsi="Times New Roman" w:cs="Times New Roman"/>
          <w:sz w:val="24"/>
          <w:szCs w:val="24"/>
          <w:lang w:eastAsia="ru-RU"/>
        </w:rPr>
        <w:t>&gt; определяет отдельный фрейм. Это непарный тег. Тегов &lt;</w:t>
      </w:r>
      <w:proofErr w:type="spellStart"/>
      <w:r w:rsidRPr="00E72441">
        <w:rPr>
          <w:rFonts w:ascii="Times New Roman" w:eastAsia="Times New Roman" w:hAnsi="Times New Roman" w:cs="Times New Roman"/>
          <w:sz w:val="24"/>
          <w:szCs w:val="24"/>
          <w:lang w:eastAsia="ru-RU"/>
        </w:rPr>
        <w:t>frame</w:t>
      </w:r>
      <w:proofErr w:type="spellEnd"/>
      <w:r w:rsidRPr="00E72441">
        <w:rPr>
          <w:rFonts w:ascii="Times New Roman" w:eastAsia="Times New Roman" w:hAnsi="Times New Roman" w:cs="Times New Roman"/>
          <w:sz w:val="24"/>
          <w:szCs w:val="24"/>
          <w:lang w:eastAsia="ru-RU"/>
        </w:rPr>
        <w:t>&gt; должно быть ровно столько, на сколько областей делится экран. У тега &lt;</w:t>
      </w:r>
      <w:proofErr w:type="spellStart"/>
      <w:r w:rsidRPr="00E72441">
        <w:rPr>
          <w:rFonts w:ascii="Times New Roman" w:eastAsia="Times New Roman" w:hAnsi="Times New Roman" w:cs="Times New Roman"/>
          <w:sz w:val="24"/>
          <w:szCs w:val="24"/>
          <w:lang w:eastAsia="ru-RU"/>
        </w:rPr>
        <w:t>frame</w:t>
      </w:r>
      <w:proofErr w:type="spellEnd"/>
      <w:r w:rsidRPr="00E72441">
        <w:rPr>
          <w:rFonts w:ascii="Times New Roman" w:eastAsia="Times New Roman" w:hAnsi="Times New Roman" w:cs="Times New Roman"/>
          <w:sz w:val="24"/>
          <w:szCs w:val="24"/>
          <w:lang w:eastAsia="ru-RU"/>
        </w:rPr>
        <w:t>&gt; имеются следующие атрибуты:</w:t>
      </w:r>
    </w:p>
    <w:tbl>
      <w:tblPr>
        <w:tblW w:w="0" w:type="auto"/>
        <w:tblCellMar>
          <w:left w:w="0" w:type="dxa"/>
          <w:right w:w="0" w:type="dxa"/>
        </w:tblCellMar>
        <w:tblLook w:val="04A0" w:firstRow="1" w:lastRow="0" w:firstColumn="1" w:lastColumn="0" w:noHBand="0" w:noVBand="1"/>
      </w:tblPr>
      <w:tblGrid>
        <w:gridCol w:w="2477"/>
        <w:gridCol w:w="7728"/>
      </w:tblGrid>
      <w:tr w:rsidR="00E72441" w:rsidRPr="00E72441" w14:paraId="4FF21D70" w14:textId="77777777" w:rsidTr="00E72441">
        <w:tc>
          <w:tcPr>
            <w:tcW w:w="2565" w:type="dxa"/>
            <w:shd w:val="clear" w:color="auto" w:fill="EEEEEE"/>
            <w:tcMar>
              <w:top w:w="150" w:type="dxa"/>
              <w:left w:w="150" w:type="dxa"/>
              <w:bottom w:w="150" w:type="dxa"/>
              <w:right w:w="150" w:type="dxa"/>
            </w:tcMar>
            <w:hideMark/>
          </w:tcPr>
          <w:p w14:paraId="6716F923"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src</w:t>
            </w:r>
            <w:proofErr w:type="spellEnd"/>
          </w:p>
        </w:tc>
        <w:tc>
          <w:tcPr>
            <w:tcW w:w="8055" w:type="dxa"/>
            <w:shd w:val="clear" w:color="auto" w:fill="EEEEEE"/>
            <w:tcMar>
              <w:top w:w="150" w:type="dxa"/>
              <w:left w:w="150" w:type="dxa"/>
              <w:bottom w:w="150" w:type="dxa"/>
              <w:right w:w="150" w:type="dxa"/>
            </w:tcMar>
            <w:hideMark/>
          </w:tcPr>
          <w:p w14:paraId="7760999D"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Этот атрибут указывает URL-адрес содержимого фрейма.</w:t>
            </w:r>
          </w:p>
        </w:tc>
      </w:tr>
      <w:tr w:rsidR="00E72441" w:rsidRPr="00E72441" w14:paraId="5149DDED" w14:textId="77777777" w:rsidTr="00E72441">
        <w:tc>
          <w:tcPr>
            <w:tcW w:w="2565" w:type="dxa"/>
            <w:shd w:val="clear" w:color="auto" w:fill="auto"/>
            <w:tcMar>
              <w:top w:w="150" w:type="dxa"/>
              <w:left w:w="150" w:type="dxa"/>
              <w:bottom w:w="150" w:type="dxa"/>
              <w:right w:w="150" w:type="dxa"/>
            </w:tcMar>
            <w:hideMark/>
          </w:tcPr>
          <w:p w14:paraId="16601FD7"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name</w:t>
            </w:r>
            <w:proofErr w:type="spellEnd"/>
          </w:p>
        </w:tc>
        <w:tc>
          <w:tcPr>
            <w:tcW w:w="8055" w:type="dxa"/>
            <w:shd w:val="clear" w:color="auto" w:fill="auto"/>
            <w:tcMar>
              <w:top w:w="150" w:type="dxa"/>
              <w:left w:w="150" w:type="dxa"/>
              <w:bottom w:w="150" w:type="dxa"/>
              <w:right w:w="150" w:type="dxa"/>
            </w:tcMar>
            <w:hideMark/>
          </w:tcPr>
          <w:p w14:paraId="00B23FE5"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С помощью этого атрибута фрейму присваивается имя, которое можно использовать для ссылки на фрейм, обычно из других фреймов той же структуры. В гипертекстовой ссылке при этом используется атрибут </w:t>
            </w:r>
            <w:proofErr w:type="spellStart"/>
            <w:r w:rsidRPr="00E72441">
              <w:rPr>
                <w:rFonts w:ascii="Times New Roman" w:eastAsia="Times New Roman" w:hAnsi="Times New Roman" w:cs="Times New Roman"/>
                <w:sz w:val="24"/>
                <w:szCs w:val="24"/>
                <w:lang w:eastAsia="ru-RU"/>
              </w:rPr>
              <w:t>target</w:t>
            </w:r>
            <w:proofErr w:type="spellEnd"/>
            <w:r w:rsidRPr="00E72441">
              <w:rPr>
                <w:rFonts w:ascii="Times New Roman" w:eastAsia="Times New Roman" w:hAnsi="Times New Roman" w:cs="Times New Roman"/>
                <w:sz w:val="24"/>
                <w:szCs w:val="24"/>
                <w:lang w:eastAsia="ru-RU"/>
              </w:rPr>
              <w:t>, который ссылается на имя фрейма. Имена фреймов могут состоять из букв и цифр. В качестве первого символа имени нельзя использовать символ подчеркивания ().</w:t>
            </w:r>
          </w:p>
        </w:tc>
      </w:tr>
      <w:tr w:rsidR="00E72441" w:rsidRPr="00E72441" w14:paraId="3DB97B10" w14:textId="77777777" w:rsidTr="00E72441">
        <w:tc>
          <w:tcPr>
            <w:tcW w:w="2565" w:type="dxa"/>
            <w:shd w:val="clear" w:color="auto" w:fill="EEEEEE"/>
            <w:tcMar>
              <w:top w:w="150" w:type="dxa"/>
              <w:left w:w="150" w:type="dxa"/>
              <w:bottom w:w="150" w:type="dxa"/>
              <w:right w:w="150" w:type="dxa"/>
            </w:tcMar>
            <w:hideMark/>
          </w:tcPr>
          <w:p w14:paraId="19D3AD9C"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scrolling</w:t>
            </w:r>
            <w:proofErr w:type="spellEnd"/>
          </w:p>
        </w:tc>
        <w:tc>
          <w:tcPr>
            <w:tcW w:w="8055" w:type="dxa"/>
            <w:shd w:val="clear" w:color="auto" w:fill="EEEEEE"/>
            <w:tcMar>
              <w:top w:w="150" w:type="dxa"/>
              <w:left w:w="150" w:type="dxa"/>
              <w:bottom w:w="150" w:type="dxa"/>
              <w:right w:w="150" w:type="dxa"/>
            </w:tcMar>
            <w:hideMark/>
          </w:tcPr>
          <w:p w14:paraId="68B7F6D0"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Этот атрибут используется для управления полосами прокрутки фрейма, когда это важно для определения внешнего вида страницы. Его значения:</w:t>
            </w:r>
          </w:p>
          <w:p w14:paraId="74846BCA"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scrolling</w:t>
            </w:r>
            <w:proofErr w:type="spellEnd"/>
            <w:r w:rsidRPr="00E72441">
              <w:rPr>
                <w:rFonts w:ascii="Times New Roman" w:eastAsia="Times New Roman" w:hAnsi="Times New Roman" w:cs="Times New Roman"/>
                <w:b/>
                <w:bCs/>
                <w:sz w:val="24"/>
                <w:szCs w:val="24"/>
                <w:lang w:eastAsia="ru-RU"/>
              </w:rPr>
              <w:t>=</w:t>
            </w:r>
            <w:proofErr w:type="spellStart"/>
            <w:r w:rsidRPr="00E72441">
              <w:rPr>
                <w:rFonts w:ascii="Times New Roman" w:eastAsia="Times New Roman" w:hAnsi="Times New Roman" w:cs="Times New Roman"/>
                <w:b/>
                <w:bCs/>
                <w:sz w:val="24"/>
                <w:szCs w:val="24"/>
                <w:lang w:eastAsia="ru-RU"/>
              </w:rPr>
              <w:t>yes</w:t>
            </w:r>
            <w:proofErr w:type="spellEnd"/>
            <w:r w:rsidRPr="00E72441">
              <w:rPr>
                <w:rFonts w:ascii="Times New Roman" w:eastAsia="Times New Roman" w:hAnsi="Times New Roman" w:cs="Times New Roman"/>
                <w:sz w:val="24"/>
                <w:szCs w:val="24"/>
                <w:lang w:eastAsia="ru-RU"/>
              </w:rPr>
              <w:t> (установка полосы прокрутки)</w:t>
            </w:r>
          </w:p>
          <w:p w14:paraId="1728299C"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scrolling</w:t>
            </w:r>
            <w:proofErr w:type="spellEnd"/>
            <w:r w:rsidRPr="00E72441">
              <w:rPr>
                <w:rFonts w:ascii="Times New Roman" w:eastAsia="Times New Roman" w:hAnsi="Times New Roman" w:cs="Times New Roman"/>
                <w:b/>
                <w:bCs/>
                <w:sz w:val="24"/>
                <w:szCs w:val="24"/>
                <w:lang w:eastAsia="ru-RU"/>
              </w:rPr>
              <w:t>=</w:t>
            </w:r>
            <w:proofErr w:type="spellStart"/>
            <w:r w:rsidRPr="00E72441">
              <w:rPr>
                <w:rFonts w:ascii="Times New Roman" w:eastAsia="Times New Roman" w:hAnsi="Times New Roman" w:cs="Times New Roman"/>
                <w:b/>
                <w:bCs/>
                <w:sz w:val="24"/>
                <w:szCs w:val="24"/>
                <w:lang w:eastAsia="ru-RU"/>
              </w:rPr>
              <w:t>no</w:t>
            </w:r>
            <w:proofErr w:type="spellEnd"/>
            <w:r w:rsidRPr="00E72441">
              <w:rPr>
                <w:rFonts w:ascii="Times New Roman" w:eastAsia="Times New Roman" w:hAnsi="Times New Roman" w:cs="Times New Roman"/>
                <w:sz w:val="24"/>
                <w:szCs w:val="24"/>
                <w:lang w:eastAsia="ru-RU"/>
              </w:rPr>
              <w:t> (отсутствие полосы прокрутки)</w:t>
            </w:r>
          </w:p>
          <w:p w14:paraId="7AD0F7A5"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scrolling</w:t>
            </w:r>
            <w:proofErr w:type="spellEnd"/>
            <w:r w:rsidRPr="00E72441">
              <w:rPr>
                <w:rFonts w:ascii="Times New Roman" w:eastAsia="Times New Roman" w:hAnsi="Times New Roman" w:cs="Times New Roman"/>
                <w:b/>
                <w:bCs/>
                <w:sz w:val="24"/>
                <w:szCs w:val="24"/>
                <w:lang w:eastAsia="ru-RU"/>
              </w:rPr>
              <w:t>=</w:t>
            </w:r>
            <w:proofErr w:type="spellStart"/>
            <w:r w:rsidRPr="00E72441">
              <w:rPr>
                <w:rFonts w:ascii="Times New Roman" w:eastAsia="Times New Roman" w:hAnsi="Times New Roman" w:cs="Times New Roman"/>
                <w:b/>
                <w:bCs/>
                <w:sz w:val="24"/>
                <w:szCs w:val="24"/>
                <w:lang w:eastAsia="ru-RU"/>
              </w:rPr>
              <w:t>auto</w:t>
            </w:r>
            <w:proofErr w:type="spellEnd"/>
            <w:r w:rsidRPr="00E72441">
              <w:rPr>
                <w:rFonts w:ascii="Times New Roman" w:eastAsia="Times New Roman" w:hAnsi="Times New Roman" w:cs="Times New Roman"/>
                <w:sz w:val="24"/>
                <w:szCs w:val="24"/>
                <w:lang w:eastAsia="ru-RU"/>
              </w:rPr>
              <w:t> (значение по умолчанию)</w:t>
            </w:r>
          </w:p>
        </w:tc>
      </w:tr>
      <w:tr w:rsidR="00E72441" w:rsidRPr="00E72441" w14:paraId="18EA0120" w14:textId="77777777" w:rsidTr="00E72441">
        <w:tc>
          <w:tcPr>
            <w:tcW w:w="2565" w:type="dxa"/>
            <w:shd w:val="clear" w:color="auto" w:fill="auto"/>
            <w:tcMar>
              <w:top w:w="150" w:type="dxa"/>
              <w:left w:w="150" w:type="dxa"/>
              <w:bottom w:w="150" w:type="dxa"/>
              <w:right w:w="150" w:type="dxa"/>
            </w:tcMar>
            <w:hideMark/>
          </w:tcPr>
          <w:p w14:paraId="0FB2F40D"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sz w:val="24"/>
                <w:szCs w:val="24"/>
                <w:lang w:eastAsia="ru-RU"/>
              </w:rPr>
              <w:t>noresize</w:t>
            </w:r>
            <w:proofErr w:type="spellEnd"/>
          </w:p>
        </w:tc>
        <w:tc>
          <w:tcPr>
            <w:tcW w:w="8055" w:type="dxa"/>
            <w:shd w:val="clear" w:color="auto" w:fill="auto"/>
            <w:tcMar>
              <w:top w:w="150" w:type="dxa"/>
              <w:left w:w="150" w:type="dxa"/>
              <w:bottom w:w="150" w:type="dxa"/>
              <w:right w:w="150" w:type="dxa"/>
            </w:tcMar>
            <w:hideMark/>
          </w:tcPr>
          <w:p w14:paraId="5F494507"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Этот атрибут запрещает пользователю изменение размеров фреймов, чтобы предотвратить искажение дизайна страницы.</w:t>
            </w:r>
          </w:p>
        </w:tc>
      </w:tr>
    </w:tbl>
    <w:p w14:paraId="6439EB76" w14:textId="77777777" w:rsidR="00E72441" w:rsidRPr="00E72441" w:rsidRDefault="00E72441" w:rsidP="00E72441">
      <w:pPr>
        <w:shd w:val="clear" w:color="auto" w:fill="000000" w:themeFill="text1"/>
        <w:spacing w:after="150" w:line="240" w:lineRule="auto"/>
        <w:jc w:val="both"/>
        <w:rPr>
          <w:rFonts w:ascii="Times New Roman" w:eastAsia="Times New Roman" w:hAnsi="Times New Roman" w:cs="Times New Roman"/>
          <w:color w:val="FFFFFF" w:themeColor="background1"/>
          <w:sz w:val="24"/>
          <w:szCs w:val="24"/>
          <w:lang w:eastAsia="ru-RU"/>
        </w:rPr>
      </w:pPr>
      <w:r w:rsidRPr="00E72441">
        <w:rPr>
          <w:rFonts w:ascii="Times New Roman" w:eastAsia="Times New Roman" w:hAnsi="Times New Roman" w:cs="Times New Roman"/>
          <w:b/>
          <w:bCs/>
          <w:color w:val="FFFFFF" w:themeColor="background1"/>
          <w:sz w:val="24"/>
          <w:szCs w:val="24"/>
          <w:lang w:eastAsia="ru-RU"/>
        </w:rPr>
        <w:t>Практическое задание 2</w:t>
      </w:r>
    </w:p>
    <w:p w14:paraId="1D0AE89C" w14:textId="77777777" w:rsidR="00E72441" w:rsidRPr="00E72441" w:rsidRDefault="00E72441" w:rsidP="00E72441">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Откройте файл </w:t>
      </w:r>
      <w:r w:rsidRPr="00E72441">
        <w:rPr>
          <w:rFonts w:ascii="Times New Roman" w:eastAsia="Times New Roman" w:hAnsi="Times New Roman" w:cs="Times New Roman"/>
          <w:b/>
          <w:bCs/>
          <w:sz w:val="24"/>
          <w:szCs w:val="24"/>
          <w:lang w:eastAsia="ru-RU"/>
        </w:rPr>
        <w:t>shablon.html</w:t>
      </w:r>
      <w:r w:rsidRPr="00E72441">
        <w:rPr>
          <w:rFonts w:ascii="Times New Roman" w:eastAsia="Times New Roman" w:hAnsi="Times New Roman" w:cs="Times New Roman"/>
          <w:sz w:val="24"/>
          <w:szCs w:val="24"/>
          <w:lang w:eastAsia="ru-RU"/>
        </w:rPr>
        <w:t>.</w:t>
      </w:r>
    </w:p>
    <w:p w14:paraId="468A5AE0" w14:textId="77777777" w:rsidR="00E72441" w:rsidRPr="00E72441" w:rsidRDefault="00E72441" w:rsidP="00E72441">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Измените текст, как в листинге на рисунке 5.</w:t>
      </w:r>
    </w:p>
    <w:p w14:paraId="44CD11AD" w14:textId="77777777" w:rsidR="00E72441" w:rsidRPr="00E72441" w:rsidRDefault="00E72441" w:rsidP="00E72441">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Сохраните документ в папке </w:t>
      </w:r>
      <w:proofErr w:type="spellStart"/>
      <w:r w:rsidRPr="00E72441">
        <w:rPr>
          <w:rFonts w:ascii="Times New Roman" w:eastAsia="Times New Roman" w:hAnsi="Times New Roman" w:cs="Times New Roman"/>
          <w:b/>
          <w:bCs/>
          <w:sz w:val="24"/>
          <w:szCs w:val="24"/>
          <w:lang w:eastAsia="ru-RU"/>
        </w:rPr>
        <w:t>frames</w:t>
      </w:r>
      <w:proofErr w:type="spellEnd"/>
      <w:r w:rsidRPr="00E72441">
        <w:rPr>
          <w:rFonts w:ascii="Times New Roman" w:eastAsia="Times New Roman" w:hAnsi="Times New Roman" w:cs="Times New Roman"/>
          <w:sz w:val="24"/>
          <w:szCs w:val="24"/>
          <w:lang w:eastAsia="ru-RU"/>
        </w:rPr>
        <w:t> под именем </w:t>
      </w:r>
      <w:r w:rsidRPr="00E72441">
        <w:rPr>
          <w:rFonts w:ascii="Times New Roman" w:eastAsia="Times New Roman" w:hAnsi="Times New Roman" w:cs="Times New Roman"/>
          <w:b/>
          <w:bCs/>
          <w:sz w:val="24"/>
          <w:szCs w:val="24"/>
          <w:lang w:eastAsia="ru-RU"/>
        </w:rPr>
        <w:t>frames_3.html</w:t>
      </w:r>
    </w:p>
    <w:p w14:paraId="0A2BEC92" w14:textId="77777777" w:rsidR="00E72441" w:rsidRPr="00E72441" w:rsidRDefault="00E72441" w:rsidP="00E72441">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В новом документе наберите текст, изображенный в листинге 6. Сохраните документ под именем </w:t>
      </w:r>
      <w:r w:rsidRPr="00E72441">
        <w:rPr>
          <w:rFonts w:ascii="Times New Roman" w:eastAsia="Times New Roman" w:hAnsi="Times New Roman" w:cs="Times New Roman"/>
          <w:b/>
          <w:bCs/>
          <w:sz w:val="24"/>
          <w:szCs w:val="24"/>
          <w:lang w:eastAsia="ru-RU"/>
        </w:rPr>
        <w:t>doc3.html</w:t>
      </w:r>
    </w:p>
    <w:p w14:paraId="521F64E5" w14:textId="77777777" w:rsidR="00E72441" w:rsidRPr="00E72441" w:rsidRDefault="00E72441" w:rsidP="00E72441">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Запустите файл </w:t>
      </w:r>
      <w:r w:rsidRPr="00E72441">
        <w:rPr>
          <w:rFonts w:ascii="Times New Roman" w:eastAsia="Times New Roman" w:hAnsi="Times New Roman" w:cs="Times New Roman"/>
          <w:b/>
          <w:bCs/>
          <w:sz w:val="24"/>
          <w:szCs w:val="24"/>
          <w:lang w:eastAsia="ru-RU"/>
        </w:rPr>
        <w:t>frames_3.html</w:t>
      </w:r>
      <w:r w:rsidRPr="00E72441">
        <w:rPr>
          <w:rFonts w:ascii="Times New Roman" w:eastAsia="Times New Roman" w:hAnsi="Times New Roman" w:cs="Times New Roman"/>
          <w:sz w:val="24"/>
          <w:szCs w:val="24"/>
          <w:lang w:eastAsia="ru-RU"/>
        </w:rPr>
        <w:t> двойным щелчком. В окне браузера Internet Explorer Web-страница должна иметь вид, как на рис. 7.</w:t>
      </w:r>
    </w:p>
    <w:p w14:paraId="196E8673" w14:textId="77777777" w:rsidR="00E72441" w:rsidRPr="00E72441" w:rsidRDefault="00E72441" w:rsidP="00E72441">
      <w:pPr>
        <w:spacing w:after="150"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Обращаем Ваше внимание на то, что во фреймовой структуре количество открывающих &lt;</w:t>
      </w:r>
      <w:proofErr w:type="spellStart"/>
      <w:r w:rsidRPr="00E72441">
        <w:rPr>
          <w:rFonts w:ascii="Times New Roman" w:eastAsia="Times New Roman" w:hAnsi="Times New Roman" w:cs="Times New Roman"/>
          <w:sz w:val="24"/>
          <w:szCs w:val="24"/>
          <w:lang w:eastAsia="ru-RU"/>
        </w:rPr>
        <w:t>frameset</w:t>
      </w:r>
      <w:proofErr w:type="spellEnd"/>
      <w:r w:rsidRPr="00E72441">
        <w:rPr>
          <w:rFonts w:ascii="Times New Roman" w:eastAsia="Times New Roman" w:hAnsi="Times New Roman" w:cs="Times New Roman"/>
          <w:sz w:val="24"/>
          <w:szCs w:val="24"/>
          <w:lang w:eastAsia="ru-RU"/>
        </w:rPr>
        <w:t>&gt; должно быть равно количеству закрывающих &lt;/</w:t>
      </w:r>
      <w:proofErr w:type="spellStart"/>
      <w:r w:rsidRPr="00E72441">
        <w:rPr>
          <w:rFonts w:ascii="Times New Roman" w:eastAsia="Times New Roman" w:hAnsi="Times New Roman" w:cs="Times New Roman"/>
          <w:sz w:val="24"/>
          <w:szCs w:val="24"/>
          <w:lang w:eastAsia="ru-RU"/>
        </w:rPr>
        <w:t>frameset</w:t>
      </w:r>
      <w:proofErr w:type="spellEnd"/>
      <w:r w:rsidRPr="00E72441">
        <w:rPr>
          <w:rFonts w:ascii="Times New Roman" w:eastAsia="Times New Roman" w:hAnsi="Times New Roman" w:cs="Times New Roman"/>
          <w:sz w:val="24"/>
          <w:szCs w:val="24"/>
          <w:lang w:eastAsia="ru-RU"/>
        </w:rPr>
        <w:t>&gt;</w:t>
      </w:r>
    </w:p>
    <w:p w14:paraId="4028BAC6" w14:textId="77777777" w:rsidR="00E72441" w:rsidRPr="00E72441" w:rsidRDefault="00E72441" w:rsidP="00E72441">
      <w:pPr>
        <w:spacing w:after="150" w:line="240" w:lineRule="auto"/>
        <w:jc w:val="center"/>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lastRenderedPageBreak/>
        <w:drawing>
          <wp:inline distT="0" distB="0" distL="0" distR="0" wp14:anchorId="0899C699" wp14:editId="0E649248">
            <wp:extent cx="5391150" cy="3310041"/>
            <wp:effectExtent l="0" t="0" r="0" b="5080"/>
            <wp:docPr id="6" name="Рисунок 6" descr="http://web-grafika.pro/assets/images/web-grafika/kurs_html_css/images_html_cs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eb-grafika.pro/assets/images/web-grafika/kurs_html_css/images_html_css/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310041"/>
                    </a:xfrm>
                    <a:prstGeom prst="rect">
                      <a:avLst/>
                    </a:prstGeom>
                    <a:noFill/>
                    <a:ln>
                      <a:noFill/>
                    </a:ln>
                  </pic:spPr>
                </pic:pic>
              </a:graphicData>
            </a:graphic>
          </wp:inline>
        </w:drawing>
      </w:r>
    </w:p>
    <w:p w14:paraId="75922554" w14:textId="77777777" w:rsidR="00E72441" w:rsidRPr="00E72441" w:rsidRDefault="00E72441" w:rsidP="00E72441">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Рисунок 5. Фреймовая структура из трех фреймов</w:t>
      </w:r>
    </w:p>
    <w:p w14:paraId="02AEFAD6" w14:textId="77777777" w:rsidR="00E72441" w:rsidRPr="00E72441" w:rsidRDefault="00E72441" w:rsidP="00E72441">
      <w:pPr>
        <w:spacing w:after="150" w:line="240" w:lineRule="auto"/>
        <w:jc w:val="center"/>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434C9E8F" wp14:editId="6D6BBBF2">
            <wp:extent cx="5676900" cy="2714625"/>
            <wp:effectExtent l="0" t="0" r="0" b="9525"/>
            <wp:docPr id="7" name="Рисунок 7" descr="http://web-grafika.pro/assets/images/web-grafika/kurs_html_css/images_html_cs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eb-grafika.pro/assets/images/web-grafika/kurs_html_css/images_html_css/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2714625"/>
                    </a:xfrm>
                    <a:prstGeom prst="rect">
                      <a:avLst/>
                    </a:prstGeom>
                    <a:noFill/>
                    <a:ln>
                      <a:noFill/>
                    </a:ln>
                  </pic:spPr>
                </pic:pic>
              </a:graphicData>
            </a:graphic>
          </wp:inline>
        </w:drawing>
      </w:r>
    </w:p>
    <w:p w14:paraId="0DD985D7" w14:textId="77777777" w:rsidR="00E72441" w:rsidRPr="00E72441" w:rsidRDefault="00E72441" w:rsidP="00E72441">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Рисунок 6. Документ doc3.html</w:t>
      </w:r>
    </w:p>
    <w:p w14:paraId="6CF02F05" w14:textId="77777777" w:rsidR="00E72441" w:rsidRPr="00E72441" w:rsidRDefault="00E72441" w:rsidP="00E72441">
      <w:pPr>
        <w:spacing w:after="150" w:line="240" w:lineRule="auto"/>
        <w:jc w:val="center"/>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5916379C" wp14:editId="44604FE3">
            <wp:extent cx="5505450" cy="2613186"/>
            <wp:effectExtent l="0" t="0" r="0" b="0"/>
            <wp:docPr id="8" name="Рисунок 8" descr="html фрей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ml фрейм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2613186"/>
                    </a:xfrm>
                    <a:prstGeom prst="rect">
                      <a:avLst/>
                    </a:prstGeom>
                    <a:noFill/>
                    <a:ln>
                      <a:noFill/>
                    </a:ln>
                  </pic:spPr>
                </pic:pic>
              </a:graphicData>
            </a:graphic>
          </wp:inline>
        </w:drawing>
      </w:r>
    </w:p>
    <w:p w14:paraId="5548C036" w14:textId="77777777" w:rsidR="00E72441" w:rsidRPr="00E72441" w:rsidRDefault="00E72441" w:rsidP="00E72441">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Рисунок 7. Фреймовая структура из трех фреймов</w:t>
      </w:r>
    </w:p>
    <w:p w14:paraId="6302B8F2" w14:textId="77777777" w:rsidR="00E72441" w:rsidRPr="00E72441" w:rsidRDefault="00E72441" w:rsidP="00E72441">
      <w:pPr>
        <w:shd w:val="clear" w:color="auto" w:fill="000000" w:themeFill="text1"/>
        <w:spacing w:after="150" w:line="240" w:lineRule="auto"/>
        <w:jc w:val="both"/>
        <w:rPr>
          <w:rFonts w:ascii="Times New Roman" w:eastAsia="Times New Roman" w:hAnsi="Times New Roman" w:cs="Times New Roman"/>
          <w:color w:val="FFFFFF" w:themeColor="background1"/>
          <w:sz w:val="24"/>
          <w:szCs w:val="24"/>
          <w:lang w:eastAsia="ru-RU"/>
        </w:rPr>
      </w:pPr>
      <w:r w:rsidRPr="00E72441">
        <w:rPr>
          <w:rFonts w:ascii="Times New Roman" w:eastAsia="Times New Roman" w:hAnsi="Times New Roman" w:cs="Times New Roman"/>
          <w:b/>
          <w:bCs/>
          <w:color w:val="FFFFFF" w:themeColor="background1"/>
          <w:sz w:val="24"/>
          <w:szCs w:val="24"/>
          <w:lang w:eastAsia="ru-RU"/>
        </w:rPr>
        <w:lastRenderedPageBreak/>
        <w:t>Контрольное задание</w:t>
      </w:r>
    </w:p>
    <w:p w14:paraId="7A7E1A3D" w14:textId="77777777" w:rsidR="00E72441" w:rsidRPr="00E72441" w:rsidRDefault="00E72441" w:rsidP="00E7244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Создайте файл с фреймовой структурой нашего сайта MyHouse.ru, состоящей из трех HTML фреймов (рис. 8). Сохраните его в папке </w:t>
      </w:r>
      <w:proofErr w:type="spellStart"/>
      <w:r w:rsidRPr="00E72441">
        <w:rPr>
          <w:rFonts w:ascii="Times New Roman" w:eastAsia="Times New Roman" w:hAnsi="Times New Roman" w:cs="Times New Roman"/>
          <w:b/>
          <w:bCs/>
          <w:sz w:val="24"/>
          <w:szCs w:val="24"/>
          <w:lang w:eastAsia="ru-RU"/>
        </w:rPr>
        <w:t>public_html</w:t>
      </w:r>
      <w:proofErr w:type="spellEnd"/>
      <w:r w:rsidRPr="00E72441">
        <w:rPr>
          <w:rFonts w:ascii="Times New Roman" w:eastAsia="Times New Roman" w:hAnsi="Times New Roman" w:cs="Times New Roman"/>
          <w:sz w:val="24"/>
          <w:szCs w:val="24"/>
          <w:lang w:eastAsia="ru-RU"/>
        </w:rPr>
        <w:t> под именем </w:t>
      </w:r>
      <w:r w:rsidRPr="00E72441">
        <w:rPr>
          <w:rFonts w:ascii="Times New Roman" w:eastAsia="Times New Roman" w:hAnsi="Times New Roman" w:cs="Times New Roman"/>
          <w:b/>
          <w:bCs/>
          <w:sz w:val="24"/>
          <w:szCs w:val="24"/>
          <w:lang w:eastAsia="ru-RU"/>
        </w:rPr>
        <w:t>index.html</w:t>
      </w:r>
    </w:p>
    <w:p w14:paraId="52C19FCD" w14:textId="77777777" w:rsidR="00E72441" w:rsidRPr="00E72441" w:rsidRDefault="00E72441" w:rsidP="00E7244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Правому фрейму присвойте имя </w:t>
      </w:r>
      <w:proofErr w:type="spellStart"/>
      <w:r w:rsidRPr="00E72441">
        <w:rPr>
          <w:rFonts w:ascii="Times New Roman" w:eastAsia="Times New Roman" w:hAnsi="Times New Roman" w:cs="Times New Roman"/>
          <w:b/>
          <w:bCs/>
          <w:sz w:val="24"/>
          <w:szCs w:val="24"/>
          <w:lang w:eastAsia="ru-RU"/>
        </w:rPr>
        <w:t>main</w:t>
      </w:r>
      <w:proofErr w:type="spellEnd"/>
      <w:r w:rsidRPr="00E72441">
        <w:rPr>
          <w:rFonts w:ascii="Times New Roman" w:eastAsia="Times New Roman" w:hAnsi="Times New Roman" w:cs="Times New Roman"/>
          <w:b/>
          <w:bCs/>
          <w:sz w:val="24"/>
          <w:szCs w:val="24"/>
          <w:lang w:eastAsia="ru-RU"/>
        </w:rPr>
        <w:t>.</w:t>
      </w:r>
    </w:p>
    <w:p w14:paraId="691C6F3C" w14:textId="77777777" w:rsidR="00E72441" w:rsidRPr="00E72441" w:rsidRDefault="00E72441" w:rsidP="00E7244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В верхнем фрейме расположите бегущую строку (файл </w:t>
      </w:r>
      <w:r w:rsidRPr="00E72441">
        <w:rPr>
          <w:rFonts w:ascii="Times New Roman" w:eastAsia="Times New Roman" w:hAnsi="Times New Roman" w:cs="Times New Roman"/>
          <w:b/>
          <w:bCs/>
          <w:sz w:val="24"/>
          <w:szCs w:val="24"/>
          <w:lang w:eastAsia="ru-RU"/>
        </w:rPr>
        <w:t>shapka.html)</w:t>
      </w:r>
    </w:p>
    <w:p w14:paraId="02E442FE" w14:textId="77777777" w:rsidR="00E72441" w:rsidRPr="00E72441" w:rsidRDefault="00E72441" w:rsidP="00E7244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В левом фрейме расположите список проектов (файл </w:t>
      </w:r>
      <w:r w:rsidRPr="00E72441">
        <w:rPr>
          <w:rFonts w:ascii="Times New Roman" w:eastAsia="Times New Roman" w:hAnsi="Times New Roman" w:cs="Times New Roman"/>
          <w:b/>
          <w:bCs/>
          <w:sz w:val="24"/>
          <w:szCs w:val="24"/>
          <w:lang w:eastAsia="ru-RU"/>
        </w:rPr>
        <w:t>menu.html</w:t>
      </w:r>
      <w:r w:rsidRPr="00E72441">
        <w:rPr>
          <w:rFonts w:ascii="Times New Roman" w:eastAsia="Times New Roman" w:hAnsi="Times New Roman" w:cs="Times New Roman"/>
          <w:sz w:val="24"/>
          <w:szCs w:val="24"/>
          <w:lang w:eastAsia="ru-RU"/>
        </w:rPr>
        <w:t>).</w:t>
      </w:r>
    </w:p>
    <w:p w14:paraId="09EAB6DC" w14:textId="77777777" w:rsidR="00E72441" w:rsidRPr="00E72441" w:rsidRDefault="00E72441" w:rsidP="00E72441">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В правом фрейме – файл </w:t>
      </w:r>
      <w:r w:rsidRPr="00E72441">
        <w:rPr>
          <w:rFonts w:ascii="Times New Roman" w:eastAsia="Times New Roman" w:hAnsi="Times New Roman" w:cs="Times New Roman"/>
          <w:b/>
          <w:bCs/>
          <w:sz w:val="24"/>
          <w:szCs w:val="24"/>
          <w:lang w:eastAsia="ru-RU"/>
        </w:rPr>
        <w:t>main.html.</w:t>
      </w:r>
    </w:p>
    <w:p w14:paraId="0C75CC53" w14:textId="77777777" w:rsidR="00E72441" w:rsidRPr="00E72441" w:rsidRDefault="00E72441" w:rsidP="00E72441">
      <w:pPr>
        <w:spacing w:after="150" w:line="240" w:lineRule="auto"/>
        <w:jc w:val="center"/>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3DE586BD" wp14:editId="296EE13F">
            <wp:extent cx="5543550" cy="4343400"/>
            <wp:effectExtent l="0" t="0" r="0" b="0"/>
            <wp:docPr id="9" name="Рисунок 9" descr="http://web-grafika.pro/assets/images/web-grafika/kurs_html_css/images_html_cs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eb-grafika.pro/assets/images/web-grafika/kurs_html_css/images_html_css/4.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4343400"/>
                    </a:xfrm>
                    <a:prstGeom prst="rect">
                      <a:avLst/>
                    </a:prstGeom>
                    <a:noFill/>
                    <a:ln>
                      <a:noFill/>
                    </a:ln>
                  </pic:spPr>
                </pic:pic>
              </a:graphicData>
            </a:graphic>
          </wp:inline>
        </w:drawing>
      </w:r>
    </w:p>
    <w:p w14:paraId="1E2C51AE" w14:textId="77777777" w:rsidR="00E72441" w:rsidRPr="00E72441" w:rsidRDefault="00E72441" w:rsidP="00E72441">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Рисунок 8. Фреймовая структура сайта MyHouse.ru</w:t>
      </w:r>
    </w:p>
    <w:p w14:paraId="25463A03" w14:textId="77777777" w:rsidR="00E72441" w:rsidRPr="00E72441" w:rsidRDefault="00E72441" w:rsidP="00E72441">
      <w:pPr>
        <w:shd w:val="clear" w:color="auto" w:fill="000000" w:themeFill="text1"/>
        <w:spacing w:before="300" w:after="150" w:line="240" w:lineRule="auto"/>
        <w:jc w:val="both"/>
        <w:outlineLvl w:val="2"/>
        <w:rPr>
          <w:rFonts w:ascii="Times New Roman" w:eastAsia="Times New Roman" w:hAnsi="Times New Roman" w:cs="Times New Roman"/>
          <w:color w:val="FFFFFF" w:themeColor="background1"/>
          <w:sz w:val="24"/>
          <w:szCs w:val="24"/>
          <w:lang w:eastAsia="ru-RU"/>
        </w:rPr>
      </w:pPr>
      <w:r w:rsidRPr="00E72441">
        <w:rPr>
          <w:rFonts w:ascii="Times New Roman" w:eastAsia="Times New Roman" w:hAnsi="Times New Roman" w:cs="Times New Roman"/>
          <w:b/>
          <w:bCs/>
          <w:color w:val="FFFFFF" w:themeColor="background1"/>
          <w:sz w:val="24"/>
          <w:szCs w:val="24"/>
          <w:lang w:eastAsia="ru-RU"/>
        </w:rPr>
        <w:t>2. Организация гиперссылок</w:t>
      </w:r>
    </w:p>
    <w:p w14:paraId="122C41B6"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Для организации гиперссылок используется тег &lt;</w:t>
      </w:r>
      <w:r w:rsidRPr="00E72441">
        <w:rPr>
          <w:rFonts w:ascii="Times New Roman" w:eastAsia="Times New Roman" w:hAnsi="Times New Roman" w:cs="Times New Roman"/>
          <w:b/>
          <w:bCs/>
          <w:sz w:val="24"/>
          <w:szCs w:val="24"/>
          <w:lang w:eastAsia="ru-RU"/>
        </w:rPr>
        <w:t>а</w:t>
      </w:r>
      <w:r w:rsidRPr="00E72441">
        <w:rPr>
          <w:rFonts w:ascii="Times New Roman" w:eastAsia="Times New Roman" w:hAnsi="Times New Roman" w:cs="Times New Roman"/>
          <w:sz w:val="24"/>
          <w:szCs w:val="24"/>
          <w:lang w:eastAsia="ru-RU"/>
        </w:rPr>
        <w:t>&gt;, у которого есть обязательные атрибуты, иначе гиперссылка работать не будет.</w:t>
      </w:r>
    </w:p>
    <w:p w14:paraId="46E19492"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Рассмотрим пока только обязательный атрибут </w:t>
      </w:r>
      <w:proofErr w:type="spellStart"/>
      <w:r w:rsidRPr="00E72441">
        <w:rPr>
          <w:rFonts w:ascii="Times New Roman" w:eastAsia="Times New Roman" w:hAnsi="Times New Roman" w:cs="Times New Roman"/>
          <w:b/>
          <w:bCs/>
          <w:sz w:val="24"/>
          <w:szCs w:val="24"/>
          <w:lang w:eastAsia="ru-RU"/>
        </w:rPr>
        <w:t>href</w:t>
      </w:r>
      <w:proofErr w:type="spellEnd"/>
      <w:r w:rsidRPr="00E72441">
        <w:rPr>
          <w:rFonts w:ascii="Times New Roman" w:eastAsia="Times New Roman" w:hAnsi="Times New Roman" w:cs="Times New Roman"/>
          <w:sz w:val="24"/>
          <w:szCs w:val="24"/>
          <w:lang w:eastAsia="ru-RU"/>
        </w:rPr>
        <w:t>.</w:t>
      </w:r>
    </w:p>
    <w:p w14:paraId="570D7A62" w14:textId="77777777" w:rsidR="00E72441" w:rsidRPr="00E72441" w:rsidRDefault="00E72441" w:rsidP="00E72441">
      <w:pPr>
        <w:spacing w:after="150"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i/>
          <w:iCs/>
          <w:sz w:val="24"/>
          <w:szCs w:val="24"/>
          <w:lang w:eastAsia="ru-RU"/>
        </w:rPr>
        <w:t> Структура гиперссылки</w:t>
      </w:r>
    </w:p>
    <w:p w14:paraId="3B1CD72C" w14:textId="77777777" w:rsidR="00E72441" w:rsidRPr="00E72441" w:rsidRDefault="00E72441" w:rsidP="00E72441">
      <w:pPr>
        <w:spacing w:after="150"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1DC3E689" wp14:editId="7F6FD588">
            <wp:extent cx="3238500" cy="733425"/>
            <wp:effectExtent l="0" t="0" r="0" b="9525"/>
            <wp:docPr id="11" name="Рисунок 11" descr="http://web-grafika.pro/assets/images/web-grafika/kurs_html_css/images_html_css/4.9_d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eb-grafika.pro/assets/images/web-grafika/kurs_html_css/images_html_css/4.9_do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733425"/>
                    </a:xfrm>
                    <a:prstGeom prst="rect">
                      <a:avLst/>
                    </a:prstGeom>
                    <a:noFill/>
                    <a:ln>
                      <a:noFill/>
                    </a:ln>
                  </pic:spPr>
                </pic:pic>
              </a:graphicData>
            </a:graphic>
          </wp:inline>
        </w:drawing>
      </w:r>
      <w:r w:rsidRPr="00E72441">
        <w:rPr>
          <w:rFonts w:ascii="Times New Roman" w:eastAsia="Times New Roman" w:hAnsi="Times New Roman" w:cs="Times New Roman"/>
          <w:sz w:val="24"/>
          <w:szCs w:val="24"/>
          <w:lang w:eastAsia="ru-RU"/>
        </w:rPr>
        <w:t> </w:t>
      </w:r>
    </w:p>
    <w:p w14:paraId="5C777718"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i/>
          <w:iCs/>
          <w:sz w:val="24"/>
          <w:szCs w:val="24"/>
          <w:lang w:eastAsia="ru-RU"/>
        </w:rPr>
        <w:t>Исходный якорь</w:t>
      </w:r>
      <w:r w:rsidRPr="00E72441">
        <w:rPr>
          <w:rFonts w:ascii="Times New Roman" w:eastAsia="Times New Roman" w:hAnsi="Times New Roman" w:cs="Times New Roman"/>
          <w:sz w:val="24"/>
          <w:szCs w:val="24"/>
          <w:lang w:eastAsia="ru-RU"/>
        </w:rPr>
        <w:t xml:space="preserve"> – это текст или изображение, по которому щелкает пользователь мышью, чтобы перейти к другому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 xml:space="preserve">-сайту или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-странице.</w:t>
      </w:r>
    </w:p>
    <w:p w14:paraId="6E20B1D4"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i/>
          <w:iCs/>
          <w:sz w:val="24"/>
          <w:szCs w:val="24"/>
          <w:lang w:eastAsia="ru-RU"/>
        </w:rPr>
        <w:t>Конечный якорь</w:t>
      </w:r>
      <w:r w:rsidRPr="00E72441">
        <w:rPr>
          <w:rFonts w:ascii="Times New Roman" w:eastAsia="Times New Roman" w:hAnsi="Times New Roman" w:cs="Times New Roman"/>
          <w:sz w:val="24"/>
          <w:szCs w:val="24"/>
          <w:lang w:eastAsia="ru-RU"/>
        </w:rPr>
        <w:t> – это адрес того сайта или страницы, который должен загрузиться после щелчка мышью по исходному якорю.</w:t>
      </w:r>
    </w:p>
    <w:p w14:paraId="7752F13F"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Гиперссылки можно встроить в любое место HTML – документа.</w:t>
      </w:r>
    </w:p>
    <w:p w14:paraId="43FDF8FE" w14:textId="77777777" w:rsidR="00E72441" w:rsidRPr="00E72441" w:rsidRDefault="00E72441" w:rsidP="00E72441">
      <w:pPr>
        <w:spacing w:after="150" w:line="240" w:lineRule="auto"/>
        <w:ind w:firstLine="709"/>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lastRenderedPageBreak/>
        <w:t>На рис. 9 приведен пример HTML-кода создания гиперссылки и вид в браузере страницы с этим кодом:</w:t>
      </w:r>
    </w:p>
    <w:tbl>
      <w:tblPr>
        <w:tblW w:w="0" w:type="auto"/>
        <w:jc w:val="center"/>
        <w:tblCellMar>
          <w:left w:w="0" w:type="dxa"/>
          <w:right w:w="0" w:type="dxa"/>
        </w:tblCellMar>
        <w:tblLook w:val="04A0" w:firstRow="1" w:lastRow="0" w:firstColumn="1" w:lastColumn="0" w:noHBand="0" w:noVBand="1"/>
      </w:tblPr>
      <w:tblGrid>
        <w:gridCol w:w="4500"/>
        <w:gridCol w:w="5400"/>
      </w:tblGrid>
      <w:tr w:rsidR="00E72441" w:rsidRPr="00E72441" w14:paraId="73EF01C0" w14:textId="77777777" w:rsidTr="00E72441">
        <w:trPr>
          <w:jc w:val="center"/>
        </w:trPr>
        <w:tc>
          <w:tcPr>
            <w:tcW w:w="4500" w:type="dxa"/>
            <w:shd w:val="clear" w:color="auto" w:fill="auto"/>
            <w:tcMar>
              <w:top w:w="150" w:type="dxa"/>
              <w:left w:w="150" w:type="dxa"/>
              <w:bottom w:w="150" w:type="dxa"/>
              <w:right w:w="150" w:type="dxa"/>
            </w:tcMar>
            <w:hideMark/>
          </w:tcPr>
          <w:p w14:paraId="014612E7"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i/>
                <w:iCs/>
                <w:sz w:val="24"/>
                <w:szCs w:val="24"/>
                <w:lang w:eastAsia="ru-RU"/>
              </w:rPr>
              <w:t> </w:t>
            </w:r>
          </w:p>
          <w:p w14:paraId="784FC73C"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i/>
                <w:iCs/>
                <w:sz w:val="24"/>
                <w:szCs w:val="24"/>
                <w:lang w:eastAsia="ru-RU"/>
              </w:rPr>
              <w:t>Подробную информацию об услугах нашего агентства Вы можете получить</w:t>
            </w:r>
          </w:p>
          <w:p w14:paraId="279B4628"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val="en-US" w:eastAsia="ru-RU"/>
              </w:rPr>
            </w:pPr>
            <w:r w:rsidRPr="00E72441">
              <w:rPr>
                <w:rFonts w:ascii="Times New Roman" w:eastAsia="Times New Roman" w:hAnsi="Times New Roman" w:cs="Times New Roman"/>
                <w:i/>
                <w:iCs/>
                <w:sz w:val="24"/>
                <w:szCs w:val="24"/>
                <w:lang w:val="en-US" w:eastAsia="ru-RU"/>
              </w:rPr>
              <w:t>&lt;</w:t>
            </w:r>
            <w:proofErr w:type="spellStart"/>
            <w:r w:rsidRPr="00E72441">
              <w:rPr>
                <w:rFonts w:ascii="Times New Roman" w:eastAsia="Times New Roman" w:hAnsi="Times New Roman" w:cs="Times New Roman"/>
                <w:i/>
                <w:iCs/>
                <w:sz w:val="24"/>
                <w:szCs w:val="24"/>
                <w:lang w:val="en-US" w:eastAsia="ru-RU"/>
              </w:rPr>
              <w:t>br</w:t>
            </w:r>
            <w:proofErr w:type="spellEnd"/>
            <w:r w:rsidRPr="00E72441">
              <w:rPr>
                <w:rFonts w:ascii="Times New Roman" w:eastAsia="Times New Roman" w:hAnsi="Times New Roman" w:cs="Times New Roman"/>
                <w:i/>
                <w:iCs/>
                <w:sz w:val="24"/>
                <w:szCs w:val="24"/>
                <w:lang w:val="en-US" w:eastAsia="ru-RU"/>
              </w:rPr>
              <w:t xml:space="preserve"> /&gt;</w:t>
            </w:r>
          </w:p>
          <w:p w14:paraId="0ADF2734"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val="en-US" w:eastAsia="ru-RU"/>
              </w:rPr>
            </w:pPr>
            <w:r w:rsidRPr="00E72441">
              <w:rPr>
                <w:rFonts w:ascii="Times New Roman" w:eastAsia="Times New Roman" w:hAnsi="Times New Roman" w:cs="Times New Roman"/>
                <w:i/>
                <w:iCs/>
                <w:sz w:val="24"/>
                <w:szCs w:val="24"/>
                <w:lang w:val="en-US" w:eastAsia="ru-RU"/>
              </w:rPr>
              <w:t xml:space="preserve">&lt;a </w:t>
            </w:r>
            <w:proofErr w:type="spellStart"/>
            <w:r w:rsidRPr="00E72441">
              <w:rPr>
                <w:rFonts w:ascii="Times New Roman" w:eastAsia="Times New Roman" w:hAnsi="Times New Roman" w:cs="Times New Roman"/>
                <w:i/>
                <w:iCs/>
                <w:sz w:val="24"/>
                <w:szCs w:val="24"/>
                <w:lang w:val="en-US" w:eastAsia="ru-RU"/>
              </w:rPr>
              <w:t>href</w:t>
            </w:r>
            <w:proofErr w:type="spellEnd"/>
            <w:r w:rsidRPr="00E72441">
              <w:rPr>
                <w:rFonts w:ascii="Times New Roman" w:eastAsia="Times New Roman" w:hAnsi="Times New Roman" w:cs="Times New Roman"/>
                <w:i/>
                <w:iCs/>
                <w:sz w:val="24"/>
                <w:szCs w:val="24"/>
                <w:lang w:val="en-US" w:eastAsia="ru-RU"/>
              </w:rPr>
              <w:t>="inform.htm"&gt;</w:t>
            </w:r>
            <w:r w:rsidRPr="00E72441">
              <w:rPr>
                <w:rFonts w:ascii="Times New Roman" w:eastAsia="Times New Roman" w:hAnsi="Times New Roman" w:cs="Times New Roman"/>
                <w:i/>
                <w:iCs/>
                <w:sz w:val="24"/>
                <w:szCs w:val="24"/>
                <w:lang w:eastAsia="ru-RU"/>
              </w:rPr>
              <w:t>здесь</w:t>
            </w:r>
            <w:r w:rsidRPr="00E72441">
              <w:rPr>
                <w:rFonts w:ascii="Times New Roman" w:eastAsia="Times New Roman" w:hAnsi="Times New Roman" w:cs="Times New Roman"/>
                <w:i/>
                <w:iCs/>
                <w:sz w:val="24"/>
                <w:szCs w:val="24"/>
                <w:lang w:val="en-US" w:eastAsia="ru-RU"/>
              </w:rPr>
              <w:t>&lt;/a&gt;</w:t>
            </w:r>
          </w:p>
          <w:p w14:paraId="2DEFB1FC"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val="en-US" w:eastAsia="ru-RU"/>
              </w:rPr>
            </w:pPr>
            <w:r w:rsidRPr="00E72441">
              <w:rPr>
                <w:rFonts w:ascii="Times New Roman" w:eastAsia="Times New Roman" w:hAnsi="Times New Roman" w:cs="Times New Roman"/>
                <w:sz w:val="24"/>
                <w:szCs w:val="24"/>
                <w:lang w:val="en-US" w:eastAsia="ru-RU"/>
              </w:rPr>
              <w:t> </w:t>
            </w:r>
          </w:p>
        </w:tc>
        <w:tc>
          <w:tcPr>
            <w:tcW w:w="5400" w:type="dxa"/>
            <w:shd w:val="clear" w:color="auto" w:fill="auto"/>
            <w:tcMar>
              <w:top w:w="150" w:type="dxa"/>
              <w:left w:w="150" w:type="dxa"/>
              <w:bottom w:w="150" w:type="dxa"/>
              <w:right w:w="150" w:type="dxa"/>
            </w:tcMar>
            <w:hideMark/>
          </w:tcPr>
          <w:p w14:paraId="5F8BDDF2"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005FB25A" wp14:editId="7249E88E">
                  <wp:extent cx="3133725" cy="1724025"/>
                  <wp:effectExtent l="0" t="0" r="9525" b="9525"/>
                  <wp:docPr id="12" name="Рисунок 12" descr="http://web-grafika.pro/assets/images/web-grafika/kurs_html_css/images_html_cs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eb-grafika.pro/assets/images/web-grafika/kurs_html_css/images_html_css/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1724025"/>
                          </a:xfrm>
                          <a:prstGeom prst="rect">
                            <a:avLst/>
                          </a:prstGeom>
                          <a:noFill/>
                          <a:ln>
                            <a:noFill/>
                          </a:ln>
                        </pic:spPr>
                      </pic:pic>
                    </a:graphicData>
                  </a:graphic>
                </wp:inline>
              </w:drawing>
            </w:r>
          </w:p>
          <w:p w14:paraId="13CE7F1C"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Рис. 9. Пример создания текстовой гиперссылки</w:t>
            </w:r>
          </w:p>
        </w:tc>
      </w:tr>
    </w:tbl>
    <w:p w14:paraId="332325E0"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 В этом примере слово “здесь” является элементом привязки (или якорем – </w:t>
      </w:r>
      <w:proofErr w:type="spellStart"/>
      <w:r w:rsidRPr="00E72441">
        <w:rPr>
          <w:rFonts w:ascii="Times New Roman" w:eastAsia="Times New Roman" w:hAnsi="Times New Roman" w:cs="Times New Roman"/>
          <w:sz w:val="24"/>
          <w:szCs w:val="24"/>
          <w:lang w:eastAsia="ru-RU"/>
        </w:rPr>
        <w:t>anchor</w:t>
      </w:r>
      <w:proofErr w:type="spellEnd"/>
      <w:r w:rsidRPr="00E72441">
        <w:rPr>
          <w:rFonts w:ascii="Times New Roman" w:eastAsia="Times New Roman" w:hAnsi="Times New Roman" w:cs="Times New Roman"/>
          <w:sz w:val="24"/>
          <w:szCs w:val="24"/>
          <w:lang w:eastAsia="ru-RU"/>
        </w:rPr>
        <w:t xml:space="preserve">), а часть </w:t>
      </w:r>
      <w:proofErr w:type="spellStart"/>
      <w:r w:rsidRPr="00E72441">
        <w:rPr>
          <w:rFonts w:ascii="Times New Roman" w:eastAsia="Times New Roman" w:hAnsi="Times New Roman" w:cs="Times New Roman"/>
          <w:sz w:val="24"/>
          <w:szCs w:val="24"/>
          <w:lang w:eastAsia="ru-RU"/>
        </w:rPr>
        <w:t>href</w:t>
      </w:r>
      <w:proofErr w:type="spellEnd"/>
      <w:r w:rsidRPr="00E72441">
        <w:rPr>
          <w:rFonts w:ascii="Times New Roman" w:eastAsia="Times New Roman" w:hAnsi="Times New Roman" w:cs="Times New Roman"/>
          <w:sz w:val="24"/>
          <w:szCs w:val="24"/>
          <w:lang w:eastAsia="ru-RU"/>
        </w:rPr>
        <w:t>=”inform.htm” представляет  ссылку на URL и означает, что при щелчке на элементе привязки должен быть загружен файл “inform.htm”, находящийся в том же адресе сети.</w:t>
      </w:r>
    </w:p>
    <w:p w14:paraId="6670D76B"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Элементы привязки (якорь – </w:t>
      </w:r>
      <w:proofErr w:type="spellStart"/>
      <w:r w:rsidRPr="00E72441">
        <w:rPr>
          <w:rFonts w:ascii="Times New Roman" w:eastAsia="Times New Roman" w:hAnsi="Times New Roman" w:cs="Times New Roman"/>
          <w:b/>
          <w:bCs/>
          <w:sz w:val="24"/>
          <w:szCs w:val="24"/>
          <w:lang w:eastAsia="ru-RU"/>
        </w:rPr>
        <w:t>anchor</w:t>
      </w:r>
      <w:proofErr w:type="spellEnd"/>
      <w:r w:rsidRPr="00E72441">
        <w:rPr>
          <w:rFonts w:ascii="Times New Roman" w:eastAsia="Times New Roman" w:hAnsi="Times New Roman" w:cs="Times New Roman"/>
          <w:b/>
          <w:bCs/>
          <w:sz w:val="24"/>
          <w:szCs w:val="24"/>
          <w:lang w:eastAsia="ru-RU"/>
        </w:rPr>
        <w:t>)</w:t>
      </w:r>
    </w:p>
    <w:p w14:paraId="120503EF"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Элемент привязки в ссылке может быть словом, группой слов или изображением. Существуют только два типа элементов привязки: </w:t>
      </w:r>
      <w:r w:rsidRPr="00E72441">
        <w:rPr>
          <w:rFonts w:ascii="Times New Roman" w:eastAsia="Times New Roman" w:hAnsi="Times New Roman" w:cs="Times New Roman"/>
          <w:i/>
          <w:iCs/>
          <w:sz w:val="24"/>
          <w:szCs w:val="24"/>
          <w:lang w:eastAsia="ru-RU"/>
        </w:rPr>
        <w:t>текстовый </w:t>
      </w:r>
      <w:r w:rsidRPr="00E72441">
        <w:rPr>
          <w:rFonts w:ascii="Times New Roman" w:eastAsia="Times New Roman" w:hAnsi="Times New Roman" w:cs="Times New Roman"/>
          <w:sz w:val="24"/>
          <w:szCs w:val="24"/>
          <w:lang w:eastAsia="ru-RU"/>
        </w:rPr>
        <w:t>и </w:t>
      </w:r>
      <w:r w:rsidRPr="00E72441">
        <w:rPr>
          <w:rFonts w:ascii="Times New Roman" w:eastAsia="Times New Roman" w:hAnsi="Times New Roman" w:cs="Times New Roman"/>
          <w:i/>
          <w:iCs/>
          <w:sz w:val="24"/>
          <w:szCs w:val="24"/>
          <w:lang w:eastAsia="ru-RU"/>
        </w:rPr>
        <w:t>графический.</w:t>
      </w:r>
    </w:p>
    <w:p w14:paraId="6574960E"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Текстовые ссылки браузер обычно выделяет цветом, отличным от цвета основного текста,  подчеркиванием. Кроме того, курсор мыши на ссылке меняет свое изображение на указатель в виде руки.</w:t>
      </w:r>
    </w:p>
    <w:p w14:paraId="44AD73B3"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Графические элементы привязки не подчеркиваются и не выделяются цветом, но могут быть обведены рамкой.</w:t>
      </w:r>
    </w:p>
    <w:p w14:paraId="4D3C60FC"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Рассмотрим пример организации графической гиперссылки (рис. 10): </w:t>
      </w:r>
    </w:p>
    <w:tbl>
      <w:tblPr>
        <w:tblW w:w="0" w:type="auto"/>
        <w:jc w:val="center"/>
        <w:tblCellMar>
          <w:left w:w="0" w:type="dxa"/>
          <w:right w:w="0" w:type="dxa"/>
        </w:tblCellMar>
        <w:tblLook w:val="04A0" w:firstRow="1" w:lastRow="0" w:firstColumn="1" w:lastColumn="0" w:noHBand="0" w:noVBand="1"/>
      </w:tblPr>
      <w:tblGrid>
        <w:gridCol w:w="5375"/>
        <w:gridCol w:w="4830"/>
      </w:tblGrid>
      <w:tr w:rsidR="00E72441" w:rsidRPr="00E72441" w14:paraId="7138F7FE" w14:textId="77777777" w:rsidTr="00E72441">
        <w:trPr>
          <w:jc w:val="center"/>
        </w:trPr>
        <w:tc>
          <w:tcPr>
            <w:tcW w:w="0" w:type="auto"/>
            <w:shd w:val="clear" w:color="auto" w:fill="auto"/>
            <w:tcMar>
              <w:top w:w="150" w:type="dxa"/>
              <w:left w:w="150" w:type="dxa"/>
              <w:bottom w:w="150" w:type="dxa"/>
              <w:right w:w="150" w:type="dxa"/>
            </w:tcMar>
            <w:hideMark/>
          </w:tcPr>
          <w:p w14:paraId="20617DEA"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i/>
                <w:iCs/>
                <w:sz w:val="24"/>
                <w:szCs w:val="24"/>
                <w:lang w:eastAsia="ru-RU"/>
              </w:rPr>
              <w:t>У нас в агентстве приветливые и компетентные диспетчеры</w:t>
            </w:r>
          </w:p>
          <w:p w14:paraId="57282FBB"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val="en-US" w:eastAsia="ru-RU"/>
              </w:rPr>
            </w:pPr>
            <w:r w:rsidRPr="00E72441">
              <w:rPr>
                <w:rFonts w:ascii="Times New Roman" w:eastAsia="Times New Roman" w:hAnsi="Times New Roman" w:cs="Times New Roman"/>
                <w:i/>
                <w:iCs/>
                <w:sz w:val="24"/>
                <w:szCs w:val="24"/>
                <w:lang w:val="en-US" w:eastAsia="ru-RU"/>
              </w:rPr>
              <w:t>&lt;</w:t>
            </w:r>
            <w:proofErr w:type="spellStart"/>
            <w:r w:rsidRPr="00E72441">
              <w:rPr>
                <w:rFonts w:ascii="Times New Roman" w:eastAsia="Times New Roman" w:hAnsi="Times New Roman" w:cs="Times New Roman"/>
                <w:i/>
                <w:iCs/>
                <w:sz w:val="24"/>
                <w:szCs w:val="24"/>
                <w:lang w:val="en-US" w:eastAsia="ru-RU"/>
              </w:rPr>
              <w:t>br</w:t>
            </w:r>
            <w:proofErr w:type="spellEnd"/>
            <w:r w:rsidRPr="00E72441">
              <w:rPr>
                <w:rFonts w:ascii="Times New Roman" w:eastAsia="Times New Roman" w:hAnsi="Times New Roman" w:cs="Times New Roman"/>
                <w:i/>
                <w:iCs/>
                <w:sz w:val="24"/>
                <w:szCs w:val="24"/>
                <w:lang w:val="en-US" w:eastAsia="ru-RU"/>
              </w:rPr>
              <w:t xml:space="preserve"> /&gt;</w:t>
            </w:r>
          </w:p>
          <w:p w14:paraId="3BBBFBD7"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val="en-US" w:eastAsia="ru-RU"/>
              </w:rPr>
            </w:pPr>
            <w:r w:rsidRPr="00E72441">
              <w:rPr>
                <w:rFonts w:ascii="Times New Roman" w:eastAsia="Times New Roman" w:hAnsi="Times New Roman" w:cs="Times New Roman"/>
                <w:i/>
                <w:iCs/>
                <w:sz w:val="24"/>
                <w:szCs w:val="24"/>
                <w:lang w:val="en-US" w:eastAsia="ru-RU"/>
              </w:rPr>
              <w:t xml:space="preserve">&lt;a </w:t>
            </w:r>
            <w:proofErr w:type="spellStart"/>
            <w:r w:rsidRPr="00E72441">
              <w:rPr>
                <w:rFonts w:ascii="Times New Roman" w:eastAsia="Times New Roman" w:hAnsi="Times New Roman" w:cs="Times New Roman"/>
                <w:i/>
                <w:iCs/>
                <w:sz w:val="24"/>
                <w:szCs w:val="24"/>
                <w:lang w:val="en-US" w:eastAsia="ru-RU"/>
              </w:rPr>
              <w:t>href</w:t>
            </w:r>
            <w:proofErr w:type="spellEnd"/>
            <w:r w:rsidRPr="00E72441">
              <w:rPr>
                <w:rFonts w:ascii="Times New Roman" w:eastAsia="Times New Roman" w:hAnsi="Times New Roman" w:cs="Times New Roman"/>
                <w:i/>
                <w:iCs/>
                <w:sz w:val="24"/>
                <w:szCs w:val="24"/>
                <w:lang w:val="en-US" w:eastAsia="ru-RU"/>
              </w:rPr>
              <w:t>=”inform.htm”&gt;&lt;</w:t>
            </w:r>
            <w:proofErr w:type="spellStart"/>
            <w:r w:rsidRPr="00E72441">
              <w:rPr>
                <w:rFonts w:ascii="Times New Roman" w:eastAsia="Times New Roman" w:hAnsi="Times New Roman" w:cs="Times New Roman"/>
                <w:i/>
                <w:iCs/>
                <w:sz w:val="24"/>
                <w:szCs w:val="24"/>
                <w:lang w:val="en-US" w:eastAsia="ru-RU"/>
              </w:rPr>
              <w:t>img</w:t>
            </w:r>
            <w:proofErr w:type="spellEnd"/>
            <w:r w:rsidRPr="00E72441">
              <w:rPr>
                <w:rFonts w:ascii="Times New Roman" w:eastAsia="Times New Roman" w:hAnsi="Times New Roman" w:cs="Times New Roman"/>
                <w:i/>
                <w:iCs/>
                <w:sz w:val="24"/>
                <w:szCs w:val="24"/>
                <w:lang w:val="en-US" w:eastAsia="ru-RU"/>
              </w:rPr>
              <w:t xml:space="preserve"> </w:t>
            </w:r>
            <w:proofErr w:type="spellStart"/>
            <w:r w:rsidRPr="00E72441">
              <w:rPr>
                <w:rFonts w:ascii="Times New Roman" w:eastAsia="Times New Roman" w:hAnsi="Times New Roman" w:cs="Times New Roman"/>
                <w:i/>
                <w:iCs/>
                <w:sz w:val="24"/>
                <w:szCs w:val="24"/>
                <w:lang w:val="en-US" w:eastAsia="ru-RU"/>
              </w:rPr>
              <w:t>src</w:t>
            </w:r>
            <w:proofErr w:type="spellEnd"/>
            <w:r w:rsidRPr="00E72441">
              <w:rPr>
                <w:rFonts w:ascii="Times New Roman" w:eastAsia="Times New Roman" w:hAnsi="Times New Roman" w:cs="Times New Roman"/>
                <w:i/>
                <w:iCs/>
                <w:sz w:val="24"/>
                <w:szCs w:val="24"/>
                <w:lang w:val="en-US" w:eastAsia="ru-RU"/>
              </w:rPr>
              <w:t>=”ris.jpg”&gt;&lt;/a&gt;</w:t>
            </w:r>
          </w:p>
          <w:p w14:paraId="35B937F4"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val="en-US" w:eastAsia="ru-RU"/>
              </w:rPr>
            </w:pPr>
            <w:r w:rsidRPr="00E72441">
              <w:rPr>
                <w:rFonts w:ascii="Times New Roman" w:eastAsia="Times New Roman" w:hAnsi="Times New Roman" w:cs="Times New Roman"/>
                <w:i/>
                <w:iCs/>
                <w:sz w:val="24"/>
                <w:szCs w:val="24"/>
                <w:lang w:val="en-US" w:eastAsia="ru-RU"/>
              </w:rPr>
              <w:t> </w:t>
            </w:r>
          </w:p>
        </w:tc>
        <w:tc>
          <w:tcPr>
            <w:tcW w:w="4830" w:type="dxa"/>
            <w:shd w:val="clear" w:color="auto" w:fill="auto"/>
            <w:tcMar>
              <w:top w:w="150" w:type="dxa"/>
              <w:left w:w="150" w:type="dxa"/>
              <w:bottom w:w="150" w:type="dxa"/>
              <w:right w:w="150" w:type="dxa"/>
            </w:tcMar>
            <w:hideMark/>
          </w:tcPr>
          <w:p w14:paraId="1DA4651C"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186B82D4" wp14:editId="6F86CED0">
                  <wp:extent cx="2705100" cy="1628775"/>
                  <wp:effectExtent l="0" t="0" r="0" b="9525"/>
                  <wp:docPr id="13" name="Рисунок 13" descr="http://web-grafika.pro/assets/images/web-grafika/kurs_html_css/images_html_css/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eb-grafika.pro/assets/images/web-grafika/kurs_html_css/images_html_css/4.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628775"/>
                          </a:xfrm>
                          <a:prstGeom prst="rect">
                            <a:avLst/>
                          </a:prstGeom>
                          <a:noFill/>
                          <a:ln>
                            <a:noFill/>
                          </a:ln>
                        </pic:spPr>
                      </pic:pic>
                    </a:graphicData>
                  </a:graphic>
                </wp:inline>
              </w:drawing>
            </w:r>
          </w:p>
          <w:p w14:paraId="46C79201"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Рис. 10. Пример создания графической гиперссылки</w:t>
            </w:r>
            <w:r w:rsidRPr="00E72441">
              <w:rPr>
                <w:rFonts w:ascii="Times New Roman" w:eastAsia="Times New Roman" w:hAnsi="Times New Roman" w:cs="Times New Roman"/>
                <w:i/>
                <w:iCs/>
                <w:sz w:val="24"/>
                <w:szCs w:val="24"/>
                <w:lang w:eastAsia="ru-RU"/>
              </w:rPr>
              <w:t> </w:t>
            </w:r>
          </w:p>
        </w:tc>
      </w:tr>
    </w:tbl>
    <w:p w14:paraId="318EBDFD"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В этом примере рисунок "ris.jpg" является графическим элементом привязки. Браузер выделяет его синей рамкой.</w:t>
      </w:r>
    </w:p>
    <w:p w14:paraId="4C1B7058"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w:t>
      </w:r>
      <w:r w:rsidRPr="00E72441">
        <w:rPr>
          <w:rFonts w:ascii="Times New Roman" w:eastAsia="Times New Roman" w:hAnsi="Times New Roman" w:cs="Times New Roman"/>
          <w:b/>
          <w:bCs/>
          <w:i/>
          <w:iCs/>
          <w:sz w:val="24"/>
          <w:szCs w:val="24"/>
          <w:lang w:eastAsia="ru-RU"/>
        </w:rPr>
        <w:t>Виды адресов</w:t>
      </w:r>
    </w:p>
    <w:p w14:paraId="53B1CD37"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Абсолютный адрес</w:t>
      </w:r>
      <w:r w:rsidRPr="00E72441">
        <w:rPr>
          <w:rFonts w:ascii="Times New Roman" w:eastAsia="Times New Roman" w:hAnsi="Times New Roman" w:cs="Times New Roman"/>
          <w:sz w:val="24"/>
          <w:szCs w:val="24"/>
          <w:lang w:eastAsia="ru-RU"/>
        </w:rPr>
        <w:t> – это полный адрес в Internet.</w:t>
      </w:r>
    </w:p>
    <w:p w14:paraId="671A8A60" w14:textId="77777777" w:rsidR="00E72441" w:rsidRPr="00E72441" w:rsidRDefault="00E72441" w:rsidP="00E72441">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&lt;а </w:t>
      </w:r>
      <w:proofErr w:type="spellStart"/>
      <w:r w:rsidRPr="00E72441">
        <w:rPr>
          <w:rFonts w:ascii="Times New Roman" w:eastAsia="Times New Roman" w:hAnsi="Times New Roman" w:cs="Times New Roman"/>
          <w:sz w:val="24"/>
          <w:szCs w:val="24"/>
          <w:lang w:eastAsia="ru-RU"/>
        </w:rPr>
        <w:t>href</w:t>
      </w:r>
      <w:proofErr w:type="spellEnd"/>
      <w:r w:rsidRPr="00E72441">
        <w:rPr>
          <w:rFonts w:ascii="Times New Roman" w:eastAsia="Times New Roman" w:hAnsi="Times New Roman" w:cs="Times New Roman"/>
          <w:sz w:val="24"/>
          <w:szCs w:val="24"/>
          <w:lang w:eastAsia="ru-RU"/>
        </w:rPr>
        <w:t>="http://www.rambler.ru"&gt; – удаленный переход;</w:t>
      </w:r>
    </w:p>
    <w:p w14:paraId="003B6516" w14:textId="77777777" w:rsidR="00E72441" w:rsidRPr="00E72441" w:rsidRDefault="00E72441" w:rsidP="00E72441">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&lt;а </w:t>
      </w:r>
      <w:proofErr w:type="spellStart"/>
      <w:r w:rsidRPr="00E72441">
        <w:rPr>
          <w:rFonts w:ascii="Times New Roman" w:eastAsia="Times New Roman" w:hAnsi="Times New Roman" w:cs="Times New Roman"/>
          <w:sz w:val="24"/>
          <w:szCs w:val="24"/>
          <w:lang w:eastAsia="ru-RU"/>
        </w:rPr>
        <w:t>href</w:t>
      </w:r>
      <w:proofErr w:type="spellEnd"/>
      <w:r w:rsidRPr="00E72441">
        <w:rPr>
          <w:rFonts w:ascii="Times New Roman" w:eastAsia="Times New Roman" w:hAnsi="Times New Roman" w:cs="Times New Roman"/>
          <w:sz w:val="24"/>
          <w:szCs w:val="24"/>
          <w:lang w:eastAsia="ru-RU"/>
        </w:rPr>
        <w:t>="c:\temp\myfile.html"&gt; – использование в ссылке абсолютного адреса на своем сервере (</w:t>
      </w:r>
      <w:r w:rsidRPr="00E72441">
        <w:rPr>
          <w:rFonts w:ascii="Times New Roman" w:eastAsia="Times New Roman" w:hAnsi="Times New Roman" w:cs="Times New Roman"/>
          <w:b/>
          <w:bCs/>
          <w:sz w:val="24"/>
          <w:szCs w:val="24"/>
          <w:lang w:eastAsia="ru-RU"/>
        </w:rPr>
        <w:t>не используется</w:t>
      </w:r>
      <w:r w:rsidRPr="00E72441">
        <w:rPr>
          <w:rFonts w:ascii="Times New Roman" w:eastAsia="Times New Roman" w:hAnsi="Times New Roman" w:cs="Times New Roman"/>
          <w:sz w:val="24"/>
          <w:szCs w:val="24"/>
          <w:lang w:eastAsia="ru-RU"/>
        </w:rPr>
        <w:t>).</w:t>
      </w:r>
    </w:p>
    <w:p w14:paraId="01A1B92A"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Относительный адрес. </w:t>
      </w:r>
      <w:r w:rsidRPr="00E72441">
        <w:rPr>
          <w:rFonts w:ascii="Times New Roman" w:eastAsia="Times New Roman" w:hAnsi="Times New Roman" w:cs="Times New Roman"/>
          <w:sz w:val="24"/>
          <w:szCs w:val="24"/>
          <w:lang w:eastAsia="ru-RU"/>
        </w:rPr>
        <w:t xml:space="preserve">Правила относительной адресации мы рассмотрели в теме 1. При написании адресов гиперссылок используются те же правила. Рекомендуется применение </w:t>
      </w:r>
      <w:r w:rsidRPr="00E72441">
        <w:rPr>
          <w:rFonts w:ascii="Times New Roman" w:eastAsia="Times New Roman" w:hAnsi="Times New Roman" w:cs="Times New Roman"/>
          <w:sz w:val="24"/>
          <w:szCs w:val="24"/>
          <w:lang w:eastAsia="ru-RU"/>
        </w:rPr>
        <w:lastRenderedPageBreak/>
        <w:t>относительных адресов, поскольку при каждом перемещении каталога не приходится менять все ссылки.</w:t>
      </w:r>
    </w:p>
    <w:p w14:paraId="34492E44" w14:textId="77777777" w:rsidR="00E72441" w:rsidRPr="00E72441" w:rsidRDefault="00E72441" w:rsidP="00E72441">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&lt;а </w:t>
      </w:r>
      <w:proofErr w:type="spellStart"/>
      <w:r w:rsidRPr="00E72441">
        <w:rPr>
          <w:rFonts w:ascii="Times New Roman" w:eastAsia="Times New Roman" w:hAnsi="Times New Roman" w:cs="Times New Roman"/>
          <w:sz w:val="24"/>
          <w:szCs w:val="24"/>
          <w:lang w:eastAsia="ru-RU"/>
        </w:rPr>
        <w:t>href</w:t>
      </w:r>
      <w:proofErr w:type="spellEnd"/>
      <w:r w:rsidRPr="00E72441">
        <w:rPr>
          <w:rFonts w:ascii="Times New Roman" w:eastAsia="Times New Roman" w:hAnsi="Times New Roman" w:cs="Times New Roman"/>
          <w:sz w:val="24"/>
          <w:szCs w:val="24"/>
          <w:lang w:eastAsia="ru-RU"/>
        </w:rPr>
        <w:t>="../</w:t>
      </w:r>
      <w:proofErr w:type="spellStart"/>
      <w:r w:rsidRPr="00E72441">
        <w:rPr>
          <w:rFonts w:ascii="Times New Roman" w:eastAsia="Times New Roman" w:hAnsi="Times New Roman" w:cs="Times New Roman"/>
          <w:sz w:val="24"/>
          <w:szCs w:val="24"/>
          <w:lang w:eastAsia="ru-RU"/>
        </w:rPr>
        <w:t>folder</w:t>
      </w:r>
      <w:proofErr w:type="spellEnd"/>
      <w:r w:rsidRPr="00E72441">
        <w:rPr>
          <w:rFonts w:ascii="Times New Roman" w:eastAsia="Times New Roman" w:hAnsi="Times New Roman" w:cs="Times New Roman"/>
          <w:sz w:val="24"/>
          <w:szCs w:val="24"/>
          <w:lang w:eastAsia="ru-RU"/>
        </w:rPr>
        <w:t>/my.htm"&gt; – переход на другой документ на своем сайте</w:t>
      </w:r>
    </w:p>
    <w:p w14:paraId="7680BCC8"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Гиперссылки можно разделить на 3 категории:</w:t>
      </w:r>
    </w:p>
    <w:p w14:paraId="43D72E28"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1. </w:t>
      </w:r>
      <w:r w:rsidRPr="00E72441">
        <w:rPr>
          <w:rFonts w:ascii="Times New Roman" w:eastAsia="Times New Roman" w:hAnsi="Times New Roman" w:cs="Times New Roman"/>
          <w:b/>
          <w:bCs/>
          <w:i/>
          <w:iCs/>
          <w:sz w:val="24"/>
          <w:szCs w:val="24"/>
          <w:lang w:eastAsia="ru-RU"/>
        </w:rPr>
        <w:t>Внешняя</w:t>
      </w:r>
      <w:r w:rsidRPr="00E72441">
        <w:rPr>
          <w:rFonts w:ascii="Times New Roman" w:eastAsia="Times New Roman" w:hAnsi="Times New Roman" w:cs="Times New Roman"/>
          <w:sz w:val="24"/>
          <w:szCs w:val="24"/>
          <w:lang w:eastAsia="ru-RU"/>
        </w:rPr>
        <w:t xml:space="preserve"> – ссылка на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-страницу, которая находится по другому адресу Internet (за пределами сайта). Для ее организации используется абсолютный адрес.</w:t>
      </w:r>
    </w:p>
    <w:p w14:paraId="311284C8"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Пример: &lt;а </w:t>
      </w:r>
      <w:proofErr w:type="spellStart"/>
      <w:r w:rsidRPr="00E72441">
        <w:rPr>
          <w:rFonts w:ascii="Times New Roman" w:eastAsia="Times New Roman" w:hAnsi="Times New Roman" w:cs="Times New Roman"/>
          <w:sz w:val="24"/>
          <w:szCs w:val="24"/>
          <w:lang w:eastAsia="ru-RU"/>
        </w:rPr>
        <w:t>href</w:t>
      </w:r>
      <w:proofErr w:type="spellEnd"/>
      <w:r w:rsidRPr="00E72441">
        <w:rPr>
          <w:rFonts w:ascii="Times New Roman" w:eastAsia="Times New Roman" w:hAnsi="Times New Roman" w:cs="Times New Roman"/>
          <w:sz w:val="24"/>
          <w:szCs w:val="24"/>
          <w:lang w:eastAsia="ru-RU"/>
        </w:rPr>
        <w:t>="http://www.rambler.ru"&gt;</w:t>
      </w:r>
    </w:p>
    <w:p w14:paraId="2E7CB4BD"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2. </w:t>
      </w:r>
      <w:r w:rsidRPr="00E72441">
        <w:rPr>
          <w:rFonts w:ascii="Times New Roman" w:eastAsia="Times New Roman" w:hAnsi="Times New Roman" w:cs="Times New Roman"/>
          <w:b/>
          <w:bCs/>
          <w:i/>
          <w:iCs/>
          <w:sz w:val="24"/>
          <w:szCs w:val="24"/>
          <w:lang w:eastAsia="ru-RU"/>
        </w:rPr>
        <w:t>Внутренняя</w:t>
      </w:r>
      <w:r w:rsidRPr="00E72441">
        <w:rPr>
          <w:rFonts w:ascii="Times New Roman" w:eastAsia="Times New Roman" w:hAnsi="Times New Roman" w:cs="Times New Roman"/>
          <w:sz w:val="24"/>
          <w:szCs w:val="24"/>
          <w:lang w:eastAsia="ru-RU"/>
        </w:rPr>
        <w:t xml:space="preserve"> – ссылка на другую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-страницу внутри сайта. Для ее организации необходимо использовать относительный адрес.</w:t>
      </w:r>
    </w:p>
    <w:p w14:paraId="012E8677"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val="en-US" w:eastAsia="ru-RU"/>
        </w:rPr>
      </w:pPr>
      <w:r w:rsidRPr="00E72441">
        <w:rPr>
          <w:rFonts w:ascii="Times New Roman" w:eastAsia="Times New Roman" w:hAnsi="Times New Roman" w:cs="Times New Roman"/>
          <w:sz w:val="24"/>
          <w:szCs w:val="24"/>
          <w:lang w:eastAsia="ru-RU"/>
        </w:rPr>
        <w:t>Пример</w:t>
      </w:r>
      <w:r w:rsidRPr="00E72441">
        <w:rPr>
          <w:rFonts w:ascii="Times New Roman" w:eastAsia="Times New Roman" w:hAnsi="Times New Roman" w:cs="Times New Roman"/>
          <w:sz w:val="24"/>
          <w:szCs w:val="24"/>
          <w:lang w:val="en-US" w:eastAsia="ru-RU"/>
        </w:rPr>
        <w:t>: </w:t>
      </w:r>
      <w:r w:rsidRPr="00E72441">
        <w:rPr>
          <w:rFonts w:ascii="Times New Roman" w:eastAsia="Times New Roman" w:hAnsi="Times New Roman" w:cs="Times New Roman"/>
          <w:i/>
          <w:iCs/>
          <w:sz w:val="24"/>
          <w:szCs w:val="24"/>
          <w:lang w:val="en-US" w:eastAsia="ru-RU"/>
        </w:rPr>
        <w:t xml:space="preserve">&lt;a </w:t>
      </w:r>
      <w:proofErr w:type="spellStart"/>
      <w:r w:rsidRPr="00E72441">
        <w:rPr>
          <w:rFonts w:ascii="Times New Roman" w:eastAsia="Times New Roman" w:hAnsi="Times New Roman" w:cs="Times New Roman"/>
          <w:i/>
          <w:iCs/>
          <w:sz w:val="24"/>
          <w:szCs w:val="24"/>
          <w:lang w:val="en-US" w:eastAsia="ru-RU"/>
        </w:rPr>
        <w:t>href</w:t>
      </w:r>
      <w:proofErr w:type="spellEnd"/>
      <w:r w:rsidRPr="00E72441">
        <w:rPr>
          <w:rFonts w:ascii="Times New Roman" w:eastAsia="Times New Roman" w:hAnsi="Times New Roman" w:cs="Times New Roman"/>
          <w:i/>
          <w:iCs/>
          <w:sz w:val="24"/>
          <w:szCs w:val="24"/>
          <w:lang w:val="en-US" w:eastAsia="ru-RU"/>
        </w:rPr>
        <w:t>="../../folder_1/folder_2/mysite.htm"&gt;</w:t>
      </w:r>
      <w:r w:rsidRPr="00E72441">
        <w:rPr>
          <w:rFonts w:ascii="Times New Roman" w:eastAsia="Times New Roman" w:hAnsi="Times New Roman" w:cs="Times New Roman"/>
          <w:i/>
          <w:iCs/>
          <w:sz w:val="24"/>
          <w:szCs w:val="24"/>
          <w:lang w:eastAsia="ru-RU"/>
        </w:rPr>
        <w:t>Текст</w:t>
      </w:r>
      <w:r w:rsidRPr="00E72441">
        <w:rPr>
          <w:rFonts w:ascii="Times New Roman" w:eastAsia="Times New Roman" w:hAnsi="Times New Roman" w:cs="Times New Roman"/>
          <w:i/>
          <w:iCs/>
          <w:sz w:val="24"/>
          <w:szCs w:val="24"/>
          <w:lang w:val="en-US" w:eastAsia="ru-RU"/>
        </w:rPr>
        <w:t> </w:t>
      </w:r>
      <w:r w:rsidRPr="00E72441">
        <w:rPr>
          <w:rFonts w:ascii="Times New Roman" w:eastAsia="Times New Roman" w:hAnsi="Times New Roman" w:cs="Times New Roman"/>
          <w:i/>
          <w:iCs/>
          <w:sz w:val="24"/>
          <w:szCs w:val="24"/>
          <w:lang w:eastAsia="ru-RU"/>
        </w:rPr>
        <w:t>гиперссылки</w:t>
      </w:r>
      <w:r w:rsidRPr="00E72441">
        <w:rPr>
          <w:rFonts w:ascii="Times New Roman" w:eastAsia="Times New Roman" w:hAnsi="Times New Roman" w:cs="Times New Roman"/>
          <w:i/>
          <w:iCs/>
          <w:sz w:val="24"/>
          <w:szCs w:val="24"/>
          <w:lang w:val="en-US" w:eastAsia="ru-RU"/>
        </w:rPr>
        <w:t>&lt;/a&gt;</w:t>
      </w:r>
    </w:p>
    <w:p w14:paraId="70E92180" w14:textId="77777777" w:rsidR="00E72441" w:rsidRPr="00E72441" w:rsidRDefault="00E72441" w:rsidP="00E72441">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3. </w:t>
      </w:r>
      <w:proofErr w:type="spellStart"/>
      <w:r w:rsidRPr="00E72441">
        <w:rPr>
          <w:rFonts w:ascii="Times New Roman" w:eastAsia="Times New Roman" w:hAnsi="Times New Roman" w:cs="Times New Roman"/>
          <w:b/>
          <w:bCs/>
          <w:i/>
          <w:iCs/>
          <w:sz w:val="24"/>
          <w:szCs w:val="24"/>
          <w:lang w:eastAsia="ru-RU"/>
        </w:rPr>
        <w:t>Внутристраничная</w:t>
      </w:r>
      <w:proofErr w:type="spellEnd"/>
      <w:r w:rsidRPr="00E72441">
        <w:rPr>
          <w:rFonts w:ascii="Times New Roman" w:eastAsia="Times New Roman" w:hAnsi="Times New Roman" w:cs="Times New Roman"/>
          <w:sz w:val="24"/>
          <w:szCs w:val="24"/>
          <w:lang w:eastAsia="ru-RU"/>
        </w:rPr>
        <w:t xml:space="preserve"> – ссылка на другую позицию внутри той же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 xml:space="preserve">-страницы. Например, в верхней части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 xml:space="preserve">-страницы можно поместить оглавление, а затем связать его пункты с последующими разделами этой же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 xml:space="preserve">-страницы или с конкретными разделами другой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-страницы внутри сайта.</w:t>
      </w:r>
    </w:p>
    <w:p w14:paraId="3AB71407" w14:textId="77777777" w:rsidR="00E72441" w:rsidRPr="00E72441" w:rsidRDefault="00E72441" w:rsidP="00E72441">
      <w:pPr>
        <w:shd w:val="clear" w:color="auto" w:fill="000000" w:themeFill="text1"/>
        <w:spacing w:after="150" w:line="240" w:lineRule="auto"/>
        <w:jc w:val="both"/>
        <w:rPr>
          <w:rFonts w:ascii="Times New Roman" w:eastAsia="Times New Roman" w:hAnsi="Times New Roman" w:cs="Times New Roman"/>
          <w:color w:val="FFFFFF" w:themeColor="background1"/>
          <w:sz w:val="24"/>
          <w:szCs w:val="24"/>
          <w:lang w:eastAsia="ru-RU"/>
        </w:rPr>
      </w:pPr>
      <w:r w:rsidRPr="00E72441">
        <w:rPr>
          <w:rFonts w:ascii="Times New Roman" w:eastAsia="Times New Roman" w:hAnsi="Times New Roman" w:cs="Times New Roman"/>
          <w:i/>
          <w:iCs/>
          <w:sz w:val="24"/>
          <w:szCs w:val="24"/>
          <w:lang w:eastAsia="ru-RU"/>
        </w:rPr>
        <w:t> </w:t>
      </w:r>
      <w:r w:rsidRPr="00E72441">
        <w:rPr>
          <w:rFonts w:ascii="Times New Roman" w:eastAsia="Times New Roman" w:hAnsi="Times New Roman" w:cs="Times New Roman"/>
          <w:b/>
          <w:bCs/>
          <w:color w:val="FFFFFF" w:themeColor="background1"/>
          <w:sz w:val="24"/>
          <w:szCs w:val="24"/>
          <w:lang w:eastAsia="ru-RU"/>
        </w:rPr>
        <w:t>Практическое задание 3</w:t>
      </w:r>
    </w:p>
    <w:p w14:paraId="1C881E8C" w14:textId="77777777" w:rsidR="00E72441" w:rsidRPr="00E72441" w:rsidRDefault="00E72441" w:rsidP="00E72441">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Откройте раздел «Организация гиперссылок» в файле справочника </w:t>
      </w:r>
      <w:r w:rsidRPr="00E72441">
        <w:rPr>
          <w:rFonts w:ascii="Times New Roman" w:eastAsia="Times New Roman" w:hAnsi="Times New Roman" w:cs="Times New Roman"/>
          <w:b/>
          <w:bCs/>
          <w:sz w:val="24"/>
          <w:szCs w:val="24"/>
          <w:lang w:eastAsia="ru-RU"/>
        </w:rPr>
        <w:t>Sprav_html.doc</w:t>
      </w:r>
      <w:r w:rsidRPr="00E72441">
        <w:rPr>
          <w:rFonts w:ascii="Times New Roman" w:eastAsia="Times New Roman" w:hAnsi="Times New Roman" w:cs="Times New Roman"/>
          <w:sz w:val="24"/>
          <w:szCs w:val="24"/>
          <w:lang w:eastAsia="ru-RU"/>
        </w:rPr>
        <w:t>. Ознакомьтесь с атрибутами тега &lt;a&gt;. Будьте готовы ответить на вопросы по правилам задания значений этих атрибутов.</w:t>
      </w:r>
    </w:p>
    <w:p w14:paraId="2D0897B5" w14:textId="77777777" w:rsidR="00E72441" w:rsidRPr="00E72441" w:rsidRDefault="00E72441" w:rsidP="00E72441">
      <w:pPr>
        <w:numPr>
          <w:ilvl w:val="0"/>
          <w:numId w:val="7"/>
        </w:numPr>
        <w:spacing w:after="0" w:line="240" w:lineRule="auto"/>
        <w:ind w:left="714" w:hanging="35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В файле </w:t>
      </w:r>
      <w:r w:rsidRPr="00E72441">
        <w:rPr>
          <w:rFonts w:ascii="Times New Roman" w:eastAsia="Times New Roman" w:hAnsi="Times New Roman" w:cs="Times New Roman"/>
          <w:b/>
          <w:bCs/>
          <w:sz w:val="24"/>
          <w:szCs w:val="24"/>
          <w:lang w:eastAsia="ru-RU"/>
        </w:rPr>
        <w:t>menu.html</w:t>
      </w:r>
      <w:r w:rsidRPr="00E72441">
        <w:rPr>
          <w:rFonts w:ascii="Times New Roman" w:eastAsia="Times New Roman" w:hAnsi="Times New Roman" w:cs="Times New Roman"/>
          <w:sz w:val="24"/>
          <w:szCs w:val="24"/>
          <w:lang w:eastAsia="ru-RU"/>
        </w:rPr>
        <w:t xml:space="preserve"> для пункта «Проекты таунхаусов и блокированных домов», сделайте гиперссылку, целевым адресом которой является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-страница </w:t>
      </w:r>
      <w:r w:rsidRPr="00E72441">
        <w:rPr>
          <w:rFonts w:ascii="Times New Roman" w:eastAsia="Times New Roman" w:hAnsi="Times New Roman" w:cs="Times New Roman"/>
          <w:b/>
          <w:bCs/>
          <w:sz w:val="24"/>
          <w:szCs w:val="24"/>
          <w:lang w:eastAsia="ru-RU"/>
        </w:rPr>
        <w:t>townhouse.html</w:t>
      </w:r>
      <w:r w:rsidRPr="00E72441">
        <w:rPr>
          <w:rFonts w:ascii="Times New Roman" w:eastAsia="Times New Roman" w:hAnsi="Times New Roman" w:cs="Times New Roman"/>
          <w:sz w:val="24"/>
          <w:szCs w:val="24"/>
          <w:lang w:eastAsia="ru-RU"/>
        </w:rPr>
        <w:t xml:space="preserve"> таким образом, чтобы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-страница </w:t>
      </w:r>
      <w:r w:rsidRPr="00E72441">
        <w:rPr>
          <w:rFonts w:ascii="Times New Roman" w:eastAsia="Times New Roman" w:hAnsi="Times New Roman" w:cs="Times New Roman"/>
          <w:b/>
          <w:bCs/>
          <w:sz w:val="24"/>
          <w:szCs w:val="24"/>
          <w:lang w:eastAsia="ru-RU"/>
        </w:rPr>
        <w:t>townhouse.html</w:t>
      </w:r>
      <w:r w:rsidRPr="00E72441">
        <w:rPr>
          <w:rFonts w:ascii="Times New Roman" w:eastAsia="Times New Roman" w:hAnsi="Times New Roman" w:cs="Times New Roman"/>
          <w:sz w:val="24"/>
          <w:szCs w:val="24"/>
          <w:lang w:eastAsia="ru-RU"/>
        </w:rPr>
        <w:t xml:space="preserve"> грузилась в правый фрейм. Напомним, для того, чтобы ссылка грузила документ в нужный фрейм в теге &lt;a&gt; необходимо указать атрибут </w:t>
      </w:r>
      <w:proofErr w:type="spellStart"/>
      <w:r w:rsidRPr="00E72441">
        <w:rPr>
          <w:rFonts w:ascii="Times New Roman" w:eastAsia="Times New Roman" w:hAnsi="Times New Roman" w:cs="Times New Roman"/>
          <w:sz w:val="24"/>
          <w:szCs w:val="24"/>
          <w:lang w:eastAsia="ru-RU"/>
        </w:rPr>
        <w:t>target</w:t>
      </w:r>
      <w:proofErr w:type="spellEnd"/>
      <w:r w:rsidRPr="00E72441">
        <w:rPr>
          <w:rFonts w:ascii="Times New Roman" w:eastAsia="Times New Roman" w:hAnsi="Times New Roman" w:cs="Times New Roman"/>
          <w:sz w:val="24"/>
          <w:szCs w:val="24"/>
          <w:lang w:eastAsia="ru-RU"/>
        </w:rPr>
        <w:t xml:space="preserve">, который содержит имя фрейма, куда должен быть загружен документ. Например, &lt;a </w:t>
      </w:r>
      <w:proofErr w:type="spellStart"/>
      <w:r w:rsidRPr="00E72441">
        <w:rPr>
          <w:rFonts w:ascii="Times New Roman" w:eastAsia="Times New Roman" w:hAnsi="Times New Roman" w:cs="Times New Roman"/>
          <w:sz w:val="24"/>
          <w:szCs w:val="24"/>
          <w:lang w:eastAsia="ru-RU"/>
        </w:rPr>
        <w:t>href</w:t>
      </w:r>
      <w:proofErr w:type="spellEnd"/>
      <w:r w:rsidRPr="00E72441">
        <w:rPr>
          <w:rFonts w:ascii="Times New Roman" w:eastAsia="Times New Roman" w:hAnsi="Times New Roman" w:cs="Times New Roman"/>
          <w:sz w:val="24"/>
          <w:szCs w:val="24"/>
          <w:lang w:eastAsia="ru-RU"/>
        </w:rPr>
        <w:t xml:space="preserve">="townhouse.html" </w:t>
      </w:r>
      <w:proofErr w:type="spellStart"/>
      <w:r w:rsidRPr="00E72441">
        <w:rPr>
          <w:rFonts w:ascii="Times New Roman" w:eastAsia="Times New Roman" w:hAnsi="Times New Roman" w:cs="Times New Roman"/>
          <w:sz w:val="24"/>
          <w:szCs w:val="24"/>
          <w:lang w:eastAsia="ru-RU"/>
        </w:rPr>
        <w:t>target</w:t>
      </w:r>
      <w:proofErr w:type="spellEnd"/>
      <w:r w:rsidRPr="00E72441">
        <w:rPr>
          <w:rFonts w:ascii="Times New Roman" w:eastAsia="Times New Roman" w:hAnsi="Times New Roman" w:cs="Times New Roman"/>
          <w:sz w:val="24"/>
          <w:szCs w:val="24"/>
          <w:lang w:eastAsia="ru-RU"/>
        </w:rPr>
        <w:t>="</w:t>
      </w:r>
      <w:proofErr w:type="spellStart"/>
      <w:r w:rsidRPr="00E72441">
        <w:rPr>
          <w:rFonts w:ascii="Times New Roman" w:eastAsia="Times New Roman" w:hAnsi="Times New Roman" w:cs="Times New Roman"/>
          <w:sz w:val="24"/>
          <w:szCs w:val="24"/>
          <w:lang w:eastAsia="ru-RU"/>
        </w:rPr>
        <w:t>main</w:t>
      </w:r>
      <w:proofErr w:type="spellEnd"/>
      <w:r w:rsidRPr="00E72441">
        <w:rPr>
          <w:rFonts w:ascii="Times New Roman" w:eastAsia="Times New Roman" w:hAnsi="Times New Roman" w:cs="Times New Roman"/>
          <w:sz w:val="24"/>
          <w:szCs w:val="24"/>
          <w:lang w:eastAsia="ru-RU"/>
        </w:rPr>
        <w:t>"&gt;. Результат на рис. 11.</w:t>
      </w:r>
    </w:p>
    <w:p w14:paraId="3DB0D318" w14:textId="77777777" w:rsidR="00E72441" w:rsidRPr="00E72441" w:rsidRDefault="00E72441" w:rsidP="00E72441">
      <w:pPr>
        <w:spacing w:after="150" w:line="240" w:lineRule="auto"/>
        <w:jc w:val="center"/>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21B8EC90" wp14:editId="4E581279">
            <wp:extent cx="6181344" cy="3962400"/>
            <wp:effectExtent l="0" t="0" r="0" b="0"/>
            <wp:docPr id="14" name="Рисунок 14" descr="html фрей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ml фрейм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344" cy="3962400"/>
                    </a:xfrm>
                    <a:prstGeom prst="rect">
                      <a:avLst/>
                    </a:prstGeom>
                    <a:noFill/>
                    <a:ln>
                      <a:noFill/>
                    </a:ln>
                  </pic:spPr>
                </pic:pic>
              </a:graphicData>
            </a:graphic>
          </wp:inline>
        </w:drawing>
      </w:r>
    </w:p>
    <w:p w14:paraId="439F1F7A" w14:textId="77777777" w:rsidR="00E72441" w:rsidRPr="00E72441" w:rsidRDefault="00E72441" w:rsidP="00E72441">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Рис. 11.</w:t>
      </w:r>
    </w:p>
    <w:p w14:paraId="4A876A67" w14:textId="77777777" w:rsidR="00E72441" w:rsidRPr="00E72441" w:rsidRDefault="00E72441" w:rsidP="00E72441">
      <w:pPr>
        <w:shd w:val="clear" w:color="auto" w:fill="000000" w:themeFill="text1"/>
        <w:spacing w:after="150" w:line="240" w:lineRule="auto"/>
        <w:jc w:val="both"/>
        <w:rPr>
          <w:rFonts w:ascii="Times New Roman" w:eastAsia="Times New Roman" w:hAnsi="Times New Roman" w:cs="Times New Roman"/>
          <w:color w:val="FFFFFF" w:themeColor="background1"/>
          <w:sz w:val="24"/>
          <w:szCs w:val="24"/>
          <w:lang w:eastAsia="ru-RU"/>
        </w:rPr>
      </w:pPr>
      <w:r w:rsidRPr="00E72441">
        <w:rPr>
          <w:rFonts w:ascii="Times New Roman" w:eastAsia="Times New Roman" w:hAnsi="Times New Roman" w:cs="Times New Roman"/>
          <w:b/>
          <w:bCs/>
          <w:color w:val="FFFFFF" w:themeColor="background1"/>
          <w:sz w:val="24"/>
          <w:szCs w:val="24"/>
          <w:lang w:eastAsia="ru-RU"/>
        </w:rPr>
        <w:lastRenderedPageBreak/>
        <w:t>Практическое задание 4</w:t>
      </w:r>
    </w:p>
    <w:p w14:paraId="4809DE83" w14:textId="77777777" w:rsidR="00E72441" w:rsidRPr="00E72441" w:rsidRDefault="00E72441" w:rsidP="00E72441">
      <w:pPr>
        <w:spacing w:after="150" w:line="240" w:lineRule="auto"/>
        <w:ind w:firstLine="426"/>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1. В папке </w:t>
      </w:r>
      <w:proofErr w:type="spellStart"/>
      <w:r w:rsidRPr="00E72441">
        <w:rPr>
          <w:rFonts w:ascii="Times New Roman" w:eastAsia="Times New Roman" w:hAnsi="Times New Roman" w:cs="Times New Roman"/>
          <w:b/>
          <w:bCs/>
          <w:sz w:val="24"/>
          <w:szCs w:val="24"/>
          <w:lang w:eastAsia="ru-RU"/>
        </w:rPr>
        <w:t>public_html</w:t>
      </w:r>
      <w:proofErr w:type="spellEnd"/>
      <w:r w:rsidRPr="00E72441">
        <w:rPr>
          <w:rFonts w:ascii="Times New Roman" w:eastAsia="Times New Roman" w:hAnsi="Times New Roman" w:cs="Times New Roman"/>
          <w:sz w:val="24"/>
          <w:szCs w:val="24"/>
          <w:lang w:eastAsia="ru-RU"/>
        </w:rPr>
        <w:t> создайте папку </w:t>
      </w:r>
      <w:proofErr w:type="spellStart"/>
      <w:r w:rsidRPr="00E72441">
        <w:rPr>
          <w:rFonts w:ascii="Times New Roman" w:eastAsia="Times New Roman" w:hAnsi="Times New Roman" w:cs="Times New Roman"/>
          <w:b/>
          <w:bCs/>
          <w:sz w:val="24"/>
          <w:szCs w:val="24"/>
          <w:lang w:eastAsia="ru-RU"/>
        </w:rPr>
        <w:t>project</w:t>
      </w:r>
      <w:proofErr w:type="spellEnd"/>
      <w:r w:rsidRPr="00E72441">
        <w:rPr>
          <w:rFonts w:ascii="Times New Roman" w:eastAsia="Times New Roman" w:hAnsi="Times New Roman" w:cs="Times New Roman"/>
          <w:sz w:val="24"/>
          <w:szCs w:val="24"/>
          <w:lang w:eastAsia="ru-RU"/>
        </w:rPr>
        <w:t>, а внутри нее папку </w:t>
      </w:r>
      <w:r w:rsidRPr="00E72441">
        <w:rPr>
          <w:rFonts w:ascii="Times New Roman" w:eastAsia="Times New Roman" w:hAnsi="Times New Roman" w:cs="Times New Roman"/>
          <w:b/>
          <w:bCs/>
          <w:sz w:val="24"/>
          <w:szCs w:val="24"/>
          <w:lang w:eastAsia="ru-RU"/>
        </w:rPr>
        <w:t>img_d_152_1d.</w:t>
      </w:r>
    </w:p>
    <w:p w14:paraId="3DAA336A" w14:textId="77777777" w:rsidR="00E72441" w:rsidRPr="00E72441" w:rsidRDefault="00E72441" w:rsidP="00E72441">
      <w:pPr>
        <w:spacing w:after="150" w:line="240" w:lineRule="auto"/>
        <w:ind w:firstLine="426"/>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2. Оформите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-страницу о проекте d-152-1d, используя материалы (тексты и фотографии) из папки </w:t>
      </w:r>
      <w:proofErr w:type="spellStart"/>
      <w:r w:rsidRPr="00E72441">
        <w:rPr>
          <w:rFonts w:ascii="Times New Roman" w:eastAsia="Times New Roman" w:hAnsi="Times New Roman" w:cs="Times New Roman"/>
          <w:b/>
          <w:bCs/>
          <w:sz w:val="24"/>
          <w:szCs w:val="24"/>
          <w:lang w:eastAsia="ru-RU"/>
        </w:rPr>
        <w:t>projects</w:t>
      </w:r>
      <w:proofErr w:type="spellEnd"/>
      <w:r w:rsidRPr="00E72441">
        <w:rPr>
          <w:rFonts w:ascii="Times New Roman" w:eastAsia="Times New Roman" w:hAnsi="Times New Roman" w:cs="Times New Roman"/>
          <w:b/>
          <w:bCs/>
          <w:sz w:val="24"/>
          <w:szCs w:val="24"/>
          <w:lang w:eastAsia="ru-RU"/>
        </w:rPr>
        <w:t>/d-152-1d</w:t>
      </w:r>
      <w:r w:rsidRPr="00E72441">
        <w:rPr>
          <w:rFonts w:ascii="Times New Roman" w:eastAsia="Times New Roman" w:hAnsi="Times New Roman" w:cs="Times New Roman"/>
          <w:sz w:val="24"/>
          <w:szCs w:val="24"/>
          <w:lang w:eastAsia="ru-RU"/>
        </w:rPr>
        <w:t xml:space="preserve">. Для оформления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-страницы должны быть использованы стили в таблице стилей и форматирование средствами атрибутов тегов.</w:t>
      </w:r>
    </w:p>
    <w:p w14:paraId="45832B98" w14:textId="77777777" w:rsidR="00E72441" w:rsidRPr="00E72441" w:rsidRDefault="00E72441" w:rsidP="00E72441">
      <w:pPr>
        <w:spacing w:after="150" w:line="240" w:lineRule="auto"/>
        <w:ind w:firstLine="426"/>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3. Все материалы должны быть использованы. В результате на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-странице у Вас должны быть следующие блоки: </w:t>
      </w:r>
      <w:r w:rsidRPr="00E72441">
        <w:rPr>
          <w:rFonts w:ascii="Times New Roman" w:eastAsia="Times New Roman" w:hAnsi="Times New Roman" w:cs="Times New Roman"/>
          <w:b/>
          <w:bCs/>
          <w:sz w:val="24"/>
          <w:szCs w:val="24"/>
          <w:lang w:eastAsia="ru-RU"/>
        </w:rPr>
        <w:t>Заголовок, Аннотация, Материалы, Цена за проект, Планы, Фасады</w:t>
      </w:r>
    </w:p>
    <w:p w14:paraId="542C4800" w14:textId="77777777" w:rsidR="00E72441" w:rsidRDefault="00E72441" w:rsidP="00E72441">
      <w:pPr>
        <w:spacing w:after="150" w:line="240" w:lineRule="auto"/>
        <w:ind w:firstLine="426"/>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4. Сохраните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-страницу под именем </w:t>
      </w:r>
      <w:r w:rsidRPr="00E72441">
        <w:rPr>
          <w:rFonts w:ascii="Times New Roman" w:eastAsia="Times New Roman" w:hAnsi="Times New Roman" w:cs="Times New Roman"/>
          <w:b/>
          <w:bCs/>
          <w:sz w:val="24"/>
          <w:szCs w:val="24"/>
          <w:lang w:eastAsia="ru-RU"/>
        </w:rPr>
        <w:t>projekt_d-152-1d.html </w:t>
      </w:r>
      <w:r w:rsidRPr="00E72441">
        <w:rPr>
          <w:rFonts w:ascii="Times New Roman" w:eastAsia="Times New Roman" w:hAnsi="Times New Roman" w:cs="Times New Roman"/>
          <w:sz w:val="24"/>
          <w:szCs w:val="24"/>
          <w:lang w:eastAsia="ru-RU"/>
        </w:rPr>
        <w:t>в папке </w:t>
      </w:r>
      <w:proofErr w:type="spellStart"/>
      <w:r w:rsidRPr="00E72441">
        <w:rPr>
          <w:rFonts w:ascii="Times New Roman" w:eastAsia="Times New Roman" w:hAnsi="Times New Roman" w:cs="Times New Roman"/>
          <w:b/>
          <w:bCs/>
          <w:sz w:val="24"/>
          <w:szCs w:val="24"/>
          <w:lang w:eastAsia="ru-RU"/>
        </w:rPr>
        <w:t>projects</w:t>
      </w:r>
      <w:proofErr w:type="spellEnd"/>
      <w:r w:rsidRPr="00E72441">
        <w:rPr>
          <w:rFonts w:ascii="Times New Roman" w:eastAsia="Times New Roman" w:hAnsi="Times New Roman" w:cs="Times New Roman"/>
          <w:sz w:val="24"/>
          <w:szCs w:val="24"/>
          <w:lang w:eastAsia="ru-RU"/>
        </w:rPr>
        <w:t>. Примерный результат на рис. 12.</w:t>
      </w:r>
    </w:p>
    <w:p w14:paraId="41D3036A" w14:textId="77777777" w:rsidR="00E72441" w:rsidRPr="00E72441" w:rsidRDefault="00E72441" w:rsidP="00E72441">
      <w:pPr>
        <w:spacing w:after="150" w:line="240" w:lineRule="auto"/>
        <w:ind w:firstLine="426"/>
        <w:jc w:val="both"/>
        <w:rPr>
          <w:rFonts w:ascii="Times New Roman" w:eastAsia="Times New Roman" w:hAnsi="Times New Roman" w:cs="Times New Roman"/>
          <w:sz w:val="24"/>
          <w:szCs w:val="24"/>
          <w:lang w:eastAsia="ru-RU"/>
        </w:rPr>
      </w:pPr>
    </w:p>
    <w:p w14:paraId="5736C40F" w14:textId="77777777" w:rsidR="00E72441" w:rsidRPr="00E72441" w:rsidRDefault="00E72441" w:rsidP="00A34C90">
      <w:pPr>
        <w:spacing w:after="150" w:line="240" w:lineRule="auto"/>
        <w:jc w:val="center"/>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lastRenderedPageBreak/>
        <w:drawing>
          <wp:inline distT="0" distB="0" distL="0" distR="0" wp14:anchorId="23C994B5" wp14:editId="075ABB0D">
            <wp:extent cx="4099835" cy="9081135"/>
            <wp:effectExtent l="0" t="0" r="0" b="5715"/>
            <wp:docPr id="15" name="Рисунок 15" descr="http://web-grafika.pro/assets/images/web-grafika/kurs_html_css/images_html_css/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eb-grafika.pro/assets/images/web-grafika/kurs_html_css/images_html_css/4.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1818" cy="9085527"/>
                    </a:xfrm>
                    <a:prstGeom prst="rect">
                      <a:avLst/>
                    </a:prstGeom>
                    <a:noFill/>
                    <a:ln>
                      <a:noFill/>
                    </a:ln>
                  </pic:spPr>
                </pic:pic>
              </a:graphicData>
            </a:graphic>
          </wp:inline>
        </w:drawing>
      </w:r>
    </w:p>
    <w:p w14:paraId="6B0C6962" w14:textId="77777777" w:rsidR="00E72441" w:rsidRPr="00E72441" w:rsidRDefault="00E72441" w:rsidP="00A34C90">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Рис. 12. Web-страница projekt_d-152-1d.html.</w:t>
      </w:r>
    </w:p>
    <w:p w14:paraId="5633D10E"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lastRenderedPageBreak/>
        <w:t xml:space="preserve">5. На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-странице </w:t>
      </w:r>
      <w:r w:rsidRPr="00E72441">
        <w:rPr>
          <w:rFonts w:ascii="Times New Roman" w:eastAsia="Times New Roman" w:hAnsi="Times New Roman" w:cs="Times New Roman"/>
          <w:b/>
          <w:bCs/>
          <w:sz w:val="24"/>
          <w:szCs w:val="24"/>
          <w:lang w:eastAsia="ru-RU"/>
        </w:rPr>
        <w:t>townhouse.html</w:t>
      </w:r>
      <w:r w:rsidRPr="00E72441">
        <w:rPr>
          <w:rFonts w:ascii="Times New Roman" w:eastAsia="Times New Roman" w:hAnsi="Times New Roman" w:cs="Times New Roman"/>
          <w:sz w:val="24"/>
          <w:szCs w:val="24"/>
          <w:lang w:eastAsia="ru-RU"/>
        </w:rPr>
        <w:t> оформите изображение проекта </w:t>
      </w:r>
      <w:r w:rsidRPr="00E72441">
        <w:rPr>
          <w:rFonts w:ascii="Times New Roman" w:eastAsia="Times New Roman" w:hAnsi="Times New Roman" w:cs="Times New Roman"/>
          <w:b/>
          <w:bCs/>
          <w:sz w:val="24"/>
          <w:szCs w:val="24"/>
          <w:lang w:eastAsia="ru-RU"/>
        </w:rPr>
        <w:t>D-152-1D</w:t>
      </w:r>
      <w:r w:rsidRPr="00E72441">
        <w:rPr>
          <w:rFonts w:ascii="Times New Roman" w:eastAsia="Times New Roman" w:hAnsi="Times New Roman" w:cs="Times New Roman"/>
          <w:sz w:val="24"/>
          <w:szCs w:val="24"/>
          <w:lang w:eastAsia="ru-RU"/>
        </w:rPr>
        <w:t> и фразу «Проект D-152-1D» как гиперссылки на страницу </w:t>
      </w:r>
      <w:r w:rsidRPr="00E72441">
        <w:rPr>
          <w:rFonts w:ascii="Times New Roman" w:eastAsia="Times New Roman" w:hAnsi="Times New Roman" w:cs="Times New Roman"/>
          <w:b/>
          <w:bCs/>
          <w:sz w:val="24"/>
          <w:szCs w:val="24"/>
          <w:lang w:eastAsia="ru-RU"/>
        </w:rPr>
        <w:t>projekt_d-152-1d.html</w:t>
      </w:r>
      <w:r w:rsidRPr="00E72441">
        <w:rPr>
          <w:rFonts w:ascii="Times New Roman" w:eastAsia="Times New Roman" w:hAnsi="Times New Roman" w:cs="Times New Roman"/>
          <w:sz w:val="24"/>
          <w:szCs w:val="24"/>
          <w:lang w:eastAsia="ru-RU"/>
        </w:rPr>
        <w:t>, на которой содержится более полная информация об этом проекте (рис. 13).</w:t>
      </w:r>
    </w:p>
    <w:p w14:paraId="1CE7FB0D"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6. Проверьте работоспособность гиперссылок.</w:t>
      </w:r>
    </w:p>
    <w:p w14:paraId="0A96E9F5" w14:textId="77777777" w:rsidR="00E72441" w:rsidRPr="00E72441" w:rsidRDefault="00E72441" w:rsidP="00A34C90">
      <w:pPr>
        <w:spacing w:after="150" w:line="240" w:lineRule="auto"/>
        <w:jc w:val="center"/>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3EC6864A" wp14:editId="611A90EF">
            <wp:extent cx="2752725" cy="2581275"/>
            <wp:effectExtent l="0" t="0" r="9525" b="9525"/>
            <wp:docPr id="16" name="Рисунок 16" descr="http://web-grafika.pro/assets/images/web-grafika/kurs_html_css/images_html_css/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eb-grafika.pro/assets/images/web-grafika/kurs_html_css/images_html_css/4.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725" cy="2581275"/>
                    </a:xfrm>
                    <a:prstGeom prst="rect">
                      <a:avLst/>
                    </a:prstGeom>
                    <a:noFill/>
                    <a:ln>
                      <a:noFill/>
                    </a:ln>
                  </pic:spPr>
                </pic:pic>
              </a:graphicData>
            </a:graphic>
          </wp:inline>
        </w:drawing>
      </w:r>
    </w:p>
    <w:p w14:paraId="5A9A1360" w14:textId="77777777" w:rsidR="00E72441" w:rsidRPr="00E72441" w:rsidRDefault="00E72441" w:rsidP="00A34C90">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Рис. 13. Изображение является гиперссылкой</w:t>
      </w:r>
    </w:p>
    <w:p w14:paraId="63E62CA1"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b/>
          <w:bCs/>
          <w:i/>
          <w:iCs/>
          <w:sz w:val="24"/>
          <w:szCs w:val="24"/>
          <w:lang w:eastAsia="ru-RU"/>
        </w:rPr>
        <w:t>Внутристраничные</w:t>
      </w:r>
      <w:proofErr w:type="spellEnd"/>
      <w:r w:rsidRPr="00E72441">
        <w:rPr>
          <w:rFonts w:ascii="Times New Roman" w:eastAsia="Times New Roman" w:hAnsi="Times New Roman" w:cs="Times New Roman"/>
          <w:b/>
          <w:bCs/>
          <w:i/>
          <w:iCs/>
          <w:sz w:val="24"/>
          <w:szCs w:val="24"/>
          <w:lang w:eastAsia="ru-RU"/>
        </w:rPr>
        <w:t xml:space="preserve"> гиперссылки</w:t>
      </w:r>
    </w:p>
    <w:p w14:paraId="104B05C4"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sz w:val="24"/>
          <w:szCs w:val="24"/>
          <w:lang w:eastAsia="ru-RU"/>
        </w:rPr>
        <w:t>Внутристраничная</w:t>
      </w:r>
      <w:proofErr w:type="spellEnd"/>
      <w:r w:rsidRPr="00E72441">
        <w:rPr>
          <w:rFonts w:ascii="Times New Roman" w:eastAsia="Times New Roman" w:hAnsi="Times New Roman" w:cs="Times New Roman"/>
          <w:sz w:val="24"/>
          <w:szCs w:val="24"/>
          <w:lang w:eastAsia="ru-RU"/>
        </w:rPr>
        <w:t xml:space="preserve"> гиперссылка создается в два этапа.</w:t>
      </w:r>
    </w:p>
    <w:p w14:paraId="2928EB8C"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Например, необходимо создать ссылку из оглавления на первую главу</w:t>
      </w:r>
    </w:p>
    <w:p w14:paraId="21E12E4E"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1. В оглавлении рядом с названием главы 1 следует создать запись:</w:t>
      </w:r>
    </w:p>
    <w:p w14:paraId="56BA3502"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&lt;a </w:t>
      </w:r>
      <w:proofErr w:type="spellStart"/>
      <w:r w:rsidRPr="00E72441">
        <w:rPr>
          <w:rFonts w:ascii="Times New Roman" w:eastAsia="Times New Roman" w:hAnsi="Times New Roman" w:cs="Times New Roman"/>
          <w:b/>
          <w:bCs/>
          <w:sz w:val="24"/>
          <w:szCs w:val="24"/>
          <w:lang w:eastAsia="ru-RU"/>
        </w:rPr>
        <w:t>href</w:t>
      </w:r>
      <w:proofErr w:type="spellEnd"/>
      <w:r w:rsidRPr="00E72441">
        <w:rPr>
          <w:rFonts w:ascii="Times New Roman" w:eastAsia="Times New Roman" w:hAnsi="Times New Roman" w:cs="Times New Roman"/>
          <w:b/>
          <w:bCs/>
          <w:sz w:val="24"/>
          <w:szCs w:val="24"/>
          <w:lang w:eastAsia="ru-RU"/>
        </w:rPr>
        <w:t>=</w:t>
      </w:r>
      <w:r w:rsidRPr="00E72441">
        <w:rPr>
          <w:rFonts w:ascii="Times New Roman" w:eastAsia="Times New Roman" w:hAnsi="Times New Roman" w:cs="Times New Roman"/>
          <w:sz w:val="24"/>
          <w:szCs w:val="24"/>
          <w:lang w:eastAsia="ru-RU"/>
        </w:rPr>
        <w:t>"</w:t>
      </w:r>
      <w:r w:rsidRPr="00E72441">
        <w:rPr>
          <w:rFonts w:ascii="Times New Roman" w:eastAsia="Times New Roman" w:hAnsi="Times New Roman" w:cs="Times New Roman"/>
          <w:b/>
          <w:bCs/>
          <w:sz w:val="24"/>
          <w:szCs w:val="24"/>
          <w:lang w:eastAsia="ru-RU"/>
        </w:rPr>
        <w:t>#glava1</w:t>
      </w:r>
      <w:r w:rsidRPr="00E72441">
        <w:rPr>
          <w:rFonts w:ascii="Times New Roman" w:eastAsia="Times New Roman" w:hAnsi="Times New Roman" w:cs="Times New Roman"/>
          <w:sz w:val="24"/>
          <w:szCs w:val="24"/>
          <w:lang w:eastAsia="ru-RU"/>
        </w:rPr>
        <w:t>"</w:t>
      </w:r>
      <w:r w:rsidRPr="00E72441">
        <w:rPr>
          <w:rFonts w:ascii="Times New Roman" w:eastAsia="Times New Roman" w:hAnsi="Times New Roman" w:cs="Times New Roman"/>
          <w:b/>
          <w:bCs/>
          <w:sz w:val="24"/>
          <w:szCs w:val="24"/>
          <w:lang w:eastAsia="ru-RU"/>
        </w:rPr>
        <w:t>&gt;Перейти к главе 1&lt;/a&gt;</w:t>
      </w:r>
    </w:p>
    <w:p w14:paraId="4090834A"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2. Внутри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-страницы рядом с заголовком главы 1 создать метку и с помощью атрибута </w:t>
      </w:r>
      <w:proofErr w:type="spellStart"/>
      <w:r w:rsidRPr="00E72441">
        <w:rPr>
          <w:rFonts w:ascii="Times New Roman" w:eastAsia="Times New Roman" w:hAnsi="Times New Roman" w:cs="Times New Roman"/>
          <w:b/>
          <w:bCs/>
          <w:sz w:val="24"/>
          <w:szCs w:val="24"/>
          <w:lang w:eastAsia="ru-RU"/>
        </w:rPr>
        <w:t>name</w:t>
      </w:r>
      <w:proofErr w:type="spellEnd"/>
      <w:r w:rsidRPr="00E72441">
        <w:rPr>
          <w:rFonts w:ascii="Times New Roman" w:eastAsia="Times New Roman" w:hAnsi="Times New Roman" w:cs="Times New Roman"/>
          <w:sz w:val="24"/>
          <w:szCs w:val="24"/>
          <w:lang w:eastAsia="ru-RU"/>
        </w:rPr>
        <w:t> тега &lt;a&gt; присвоить ей имя. Браузер не выделяет содержимое этого тега как ссылку, так как оно используется в качестве метки. В пределах документа метка должна быть уникальной.</w:t>
      </w:r>
    </w:p>
    <w:p w14:paraId="03098780"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 xml:space="preserve">&lt;a </w:t>
      </w:r>
      <w:proofErr w:type="spellStart"/>
      <w:r w:rsidRPr="00E72441">
        <w:rPr>
          <w:rFonts w:ascii="Times New Roman" w:eastAsia="Times New Roman" w:hAnsi="Times New Roman" w:cs="Times New Roman"/>
          <w:b/>
          <w:bCs/>
          <w:sz w:val="24"/>
          <w:szCs w:val="24"/>
          <w:lang w:eastAsia="ru-RU"/>
        </w:rPr>
        <w:t>name</w:t>
      </w:r>
      <w:proofErr w:type="spellEnd"/>
      <w:r w:rsidRPr="00E72441">
        <w:rPr>
          <w:rFonts w:ascii="Times New Roman" w:eastAsia="Times New Roman" w:hAnsi="Times New Roman" w:cs="Times New Roman"/>
          <w:b/>
          <w:bCs/>
          <w:sz w:val="24"/>
          <w:szCs w:val="24"/>
          <w:lang w:eastAsia="ru-RU"/>
        </w:rPr>
        <w:t>=</w:t>
      </w:r>
      <w:r w:rsidRPr="00E72441">
        <w:rPr>
          <w:rFonts w:ascii="Times New Roman" w:eastAsia="Times New Roman" w:hAnsi="Times New Roman" w:cs="Times New Roman"/>
          <w:sz w:val="24"/>
          <w:szCs w:val="24"/>
          <w:lang w:eastAsia="ru-RU"/>
        </w:rPr>
        <w:t>"</w:t>
      </w:r>
      <w:r w:rsidRPr="00E72441">
        <w:rPr>
          <w:rFonts w:ascii="Times New Roman" w:eastAsia="Times New Roman" w:hAnsi="Times New Roman" w:cs="Times New Roman"/>
          <w:b/>
          <w:bCs/>
          <w:sz w:val="24"/>
          <w:szCs w:val="24"/>
          <w:lang w:eastAsia="ru-RU"/>
        </w:rPr>
        <w:t>glava1</w:t>
      </w:r>
      <w:r w:rsidRPr="00E72441">
        <w:rPr>
          <w:rFonts w:ascii="Times New Roman" w:eastAsia="Times New Roman" w:hAnsi="Times New Roman" w:cs="Times New Roman"/>
          <w:sz w:val="24"/>
          <w:szCs w:val="24"/>
          <w:lang w:eastAsia="ru-RU"/>
        </w:rPr>
        <w:t>"</w:t>
      </w:r>
      <w:r w:rsidRPr="00E72441">
        <w:rPr>
          <w:rFonts w:ascii="Times New Roman" w:eastAsia="Times New Roman" w:hAnsi="Times New Roman" w:cs="Times New Roman"/>
          <w:b/>
          <w:bCs/>
          <w:sz w:val="24"/>
          <w:szCs w:val="24"/>
          <w:lang w:eastAsia="ru-RU"/>
        </w:rPr>
        <w:t>&gt;Глава 1&lt;/a&gt;</w:t>
      </w:r>
    </w:p>
    <w:p w14:paraId="1F9FF645"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Прокомментируем запись &lt;a </w:t>
      </w:r>
      <w:proofErr w:type="spellStart"/>
      <w:r w:rsidRPr="00E72441">
        <w:rPr>
          <w:rFonts w:ascii="Times New Roman" w:eastAsia="Times New Roman" w:hAnsi="Times New Roman" w:cs="Times New Roman"/>
          <w:sz w:val="24"/>
          <w:szCs w:val="24"/>
          <w:lang w:eastAsia="ru-RU"/>
        </w:rPr>
        <w:t>href</w:t>
      </w:r>
      <w:proofErr w:type="spellEnd"/>
      <w:r w:rsidRPr="00E72441">
        <w:rPr>
          <w:rFonts w:ascii="Times New Roman" w:eastAsia="Times New Roman" w:hAnsi="Times New Roman" w:cs="Times New Roman"/>
          <w:sz w:val="24"/>
          <w:szCs w:val="24"/>
          <w:lang w:eastAsia="ru-RU"/>
        </w:rPr>
        <w:t>="#glava1"&gt;Перейти к главе 1&lt;/a&gt;.</w:t>
      </w:r>
    </w:p>
    <w:p w14:paraId="56B77475"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Атрибуту </w:t>
      </w:r>
      <w:proofErr w:type="spellStart"/>
      <w:r w:rsidRPr="00E72441">
        <w:rPr>
          <w:rFonts w:ascii="Times New Roman" w:eastAsia="Times New Roman" w:hAnsi="Times New Roman" w:cs="Times New Roman"/>
          <w:sz w:val="24"/>
          <w:szCs w:val="24"/>
          <w:lang w:eastAsia="ru-RU"/>
        </w:rPr>
        <w:t>href</w:t>
      </w:r>
      <w:proofErr w:type="spellEnd"/>
      <w:r w:rsidRPr="00E72441">
        <w:rPr>
          <w:rFonts w:ascii="Times New Roman" w:eastAsia="Times New Roman" w:hAnsi="Times New Roman" w:cs="Times New Roman"/>
          <w:sz w:val="24"/>
          <w:szCs w:val="24"/>
          <w:lang w:eastAsia="ru-RU"/>
        </w:rPr>
        <w:t xml:space="preserve"> тега &lt;a&gt; назначают имя метки и перед именем ставят знак </w:t>
      </w:r>
      <w:r w:rsidRPr="00E72441">
        <w:rPr>
          <w:rFonts w:ascii="Times New Roman" w:eastAsia="Times New Roman" w:hAnsi="Times New Roman" w:cs="Times New Roman"/>
          <w:b/>
          <w:bCs/>
          <w:sz w:val="24"/>
          <w:szCs w:val="24"/>
          <w:lang w:eastAsia="ru-RU"/>
        </w:rPr>
        <w:t>#</w:t>
      </w:r>
      <w:r w:rsidRPr="00E72441">
        <w:rPr>
          <w:rFonts w:ascii="Times New Roman" w:eastAsia="Times New Roman" w:hAnsi="Times New Roman" w:cs="Times New Roman"/>
          <w:sz w:val="24"/>
          <w:szCs w:val="24"/>
          <w:lang w:eastAsia="ru-RU"/>
        </w:rPr>
        <w:t>. Знак # показывает, что ссылка – внутренняя.</w:t>
      </w:r>
    </w:p>
    <w:p w14:paraId="56FB909B"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Если необходимо организовать гиперссылку на конкретный фрагмент </w:t>
      </w:r>
      <w:r w:rsidRPr="00E72441">
        <w:rPr>
          <w:rFonts w:ascii="Times New Roman" w:eastAsia="Times New Roman" w:hAnsi="Times New Roman" w:cs="Times New Roman"/>
          <w:i/>
          <w:iCs/>
          <w:sz w:val="24"/>
          <w:szCs w:val="24"/>
          <w:lang w:eastAsia="ru-RU"/>
        </w:rPr>
        <w:t>другого</w:t>
      </w:r>
      <w:r w:rsidRPr="00E72441">
        <w:rPr>
          <w:rFonts w:ascii="Times New Roman" w:eastAsia="Times New Roman" w:hAnsi="Times New Roman" w:cs="Times New Roman"/>
          <w:sz w:val="24"/>
          <w:szCs w:val="24"/>
          <w:lang w:eastAsia="ru-RU"/>
        </w:rPr>
        <w:t xml:space="preserve"> HTML-документа (например, на главу 1 в документе "my.htm"), то этот фрагмент предварительно также помечается. Гиперссылка на него организуется следующим образом &lt;a </w:t>
      </w:r>
      <w:proofErr w:type="spellStart"/>
      <w:r w:rsidRPr="00E72441">
        <w:rPr>
          <w:rFonts w:ascii="Times New Roman" w:eastAsia="Times New Roman" w:hAnsi="Times New Roman" w:cs="Times New Roman"/>
          <w:sz w:val="24"/>
          <w:szCs w:val="24"/>
          <w:lang w:eastAsia="ru-RU"/>
        </w:rPr>
        <w:t>href</w:t>
      </w:r>
      <w:proofErr w:type="spellEnd"/>
      <w:r w:rsidRPr="00E72441">
        <w:rPr>
          <w:rFonts w:ascii="Times New Roman" w:eastAsia="Times New Roman" w:hAnsi="Times New Roman" w:cs="Times New Roman"/>
          <w:sz w:val="24"/>
          <w:szCs w:val="24"/>
          <w:lang w:eastAsia="ru-RU"/>
        </w:rPr>
        <w:t>="my.htm#glava1"&gt;. Здесь к имени метки добавляется имя файла.</w:t>
      </w:r>
    </w:p>
    <w:p w14:paraId="0BE77DED" w14:textId="77777777" w:rsidR="00E72441" w:rsidRPr="00E72441" w:rsidRDefault="00E72441" w:rsidP="00A34C90">
      <w:pPr>
        <w:shd w:val="clear" w:color="auto" w:fill="000000" w:themeFill="text1"/>
        <w:spacing w:after="150" w:line="240" w:lineRule="auto"/>
        <w:jc w:val="both"/>
        <w:rPr>
          <w:rFonts w:ascii="Times New Roman" w:eastAsia="Times New Roman" w:hAnsi="Times New Roman" w:cs="Times New Roman"/>
          <w:color w:val="FFFFFF" w:themeColor="background1"/>
          <w:sz w:val="24"/>
          <w:szCs w:val="24"/>
          <w:lang w:eastAsia="ru-RU"/>
        </w:rPr>
      </w:pPr>
      <w:r w:rsidRPr="00E72441">
        <w:rPr>
          <w:rFonts w:ascii="Times New Roman" w:eastAsia="Times New Roman" w:hAnsi="Times New Roman" w:cs="Times New Roman"/>
          <w:color w:val="FFFFFF" w:themeColor="background1"/>
          <w:sz w:val="24"/>
          <w:szCs w:val="24"/>
          <w:lang w:eastAsia="ru-RU"/>
        </w:rPr>
        <w:t> </w:t>
      </w:r>
      <w:r w:rsidRPr="00E72441">
        <w:rPr>
          <w:rFonts w:ascii="Times New Roman" w:eastAsia="Times New Roman" w:hAnsi="Times New Roman" w:cs="Times New Roman"/>
          <w:b/>
          <w:bCs/>
          <w:color w:val="FFFFFF" w:themeColor="background1"/>
          <w:sz w:val="24"/>
          <w:szCs w:val="24"/>
          <w:lang w:eastAsia="ru-RU"/>
        </w:rPr>
        <w:t>Практическое задание 5</w:t>
      </w:r>
    </w:p>
    <w:p w14:paraId="4AD6AAFD" w14:textId="77777777" w:rsidR="00E72441" w:rsidRPr="00E72441" w:rsidRDefault="00E72441" w:rsidP="00A34C90">
      <w:pPr>
        <w:spacing w:after="150" w:line="240" w:lineRule="auto"/>
        <w:ind w:firstLine="426"/>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1. Откройте созданную Вами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-страницу </w:t>
      </w:r>
      <w:r w:rsidRPr="00E72441">
        <w:rPr>
          <w:rFonts w:ascii="Times New Roman" w:eastAsia="Times New Roman" w:hAnsi="Times New Roman" w:cs="Times New Roman"/>
          <w:b/>
          <w:bCs/>
          <w:sz w:val="24"/>
          <w:szCs w:val="24"/>
          <w:lang w:eastAsia="ru-RU"/>
        </w:rPr>
        <w:t>projekt_d-152-1d.html</w:t>
      </w:r>
      <w:r w:rsidRPr="00E72441">
        <w:rPr>
          <w:rFonts w:ascii="Times New Roman" w:eastAsia="Times New Roman" w:hAnsi="Times New Roman" w:cs="Times New Roman"/>
          <w:sz w:val="24"/>
          <w:szCs w:val="24"/>
          <w:lang w:eastAsia="ru-RU"/>
        </w:rPr>
        <w:t>.</w:t>
      </w:r>
    </w:p>
    <w:p w14:paraId="286A871A" w14:textId="77777777" w:rsidR="00E72441" w:rsidRPr="00E72441" w:rsidRDefault="00E72441" w:rsidP="00A34C90">
      <w:pPr>
        <w:spacing w:after="150" w:line="240" w:lineRule="auto"/>
        <w:ind w:firstLine="426"/>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2. Под заголовком «Проект дома № D-152-1D» добавьте пункты</w:t>
      </w:r>
    </w:p>
    <w:p w14:paraId="19CDA619" w14:textId="77777777" w:rsidR="00E72441" w:rsidRPr="00E72441" w:rsidRDefault="00E72441" w:rsidP="00E72441">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Аннотация</w:t>
      </w:r>
    </w:p>
    <w:p w14:paraId="0169C2A9" w14:textId="77777777" w:rsidR="00E72441" w:rsidRPr="00E72441" w:rsidRDefault="00E72441" w:rsidP="00E72441">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Материалы</w:t>
      </w:r>
    </w:p>
    <w:p w14:paraId="515D7C00" w14:textId="77777777" w:rsidR="00E72441" w:rsidRPr="00E72441" w:rsidRDefault="00E72441" w:rsidP="00E72441">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Цена за проект</w:t>
      </w:r>
    </w:p>
    <w:p w14:paraId="0A6AE518" w14:textId="77777777" w:rsidR="00E72441" w:rsidRPr="00E72441" w:rsidRDefault="00E72441" w:rsidP="00E72441">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Планы</w:t>
      </w:r>
    </w:p>
    <w:p w14:paraId="41E38789" w14:textId="77777777" w:rsidR="00E72441" w:rsidRPr="00E72441" w:rsidRDefault="00E72441" w:rsidP="00E72441">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Фасады</w:t>
      </w:r>
    </w:p>
    <w:p w14:paraId="50D366FD"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lastRenderedPageBreak/>
        <w:t xml:space="preserve">3. Создайте </w:t>
      </w:r>
      <w:proofErr w:type="spellStart"/>
      <w:r w:rsidRPr="00E72441">
        <w:rPr>
          <w:rFonts w:ascii="Times New Roman" w:eastAsia="Times New Roman" w:hAnsi="Times New Roman" w:cs="Times New Roman"/>
          <w:sz w:val="24"/>
          <w:szCs w:val="24"/>
          <w:lang w:eastAsia="ru-RU"/>
        </w:rPr>
        <w:t>внутристраничные</w:t>
      </w:r>
      <w:proofErr w:type="spellEnd"/>
      <w:r w:rsidRPr="00E72441">
        <w:rPr>
          <w:rFonts w:ascii="Times New Roman" w:eastAsia="Times New Roman" w:hAnsi="Times New Roman" w:cs="Times New Roman"/>
          <w:sz w:val="24"/>
          <w:szCs w:val="24"/>
          <w:lang w:eastAsia="ru-RU"/>
        </w:rPr>
        <w:t xml:space="preserve"> гиперссылки из каждого только что созданного пункта на соответствующий раздел </w:t>
      </w:r>
      <w:proofErr w:type="spellStart"/>
      <w:r w:rsidRPr="00E72441">
        <w:rPr>
          <w:rFonts w:ascii="Times New Roman" w:eastAsia="Times New Roman" w:hAnsi="Times New Roman" w:cs="Times New Roman"/>
          <w:sz w:val="24"/>
          <w:szCs w:val="24"/>
          <w:lang w:eastAsia="ru-RU"/>
        </w:rPr>
        <w:t>web</w:t>
      </w:r>
      <w:proofErr w:type="spellEnd"/>
      <w:r w:rsidRPr="00E72441">
        <w:rPr>
          <w:rFonts w:ascii="Times New Roman" w:eastAsia="Times New Roman" w:hAnsi="Times New Roman" w:cs="Times New Roman"/>
          <w:sz w:val="24"/>
          <w:szCs w:val="24"/>
          <w:lang w:eastAsia="ru-RU"/>
        </w:rPr>
        <w:t>-страницы (рис. 14, а)</w:t>
      </w:r>
    </w:p>
    <w:p w14:paraId="5922D80B"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4. Внизу страницы создайте </w:t>
      </w:r>
      <w:proofErr w:type="gramStart"/>
      <w:r w:rsidRPr="00E72441">
        <w:rPr>
          <w:rFonts w:ascii="Times New Roman" w:eastAsia="Times New Roman" w:hAnsi="Times New Roman" w:cs="Times New Roman"/>
          <w:sz w:val="24"/>
          <w:szCs w:val="24"/>
          <w:lang w:eastAsia="ru-RU"/>
        </w:rPr>
        <w:t>гиперссылку </w:t>
      </w:r>
      <w:r w:rsidRPr="00E72441">
        <w:rPr>
          <w:rFonts w:ascii="Times New Roman" w:eastAsia="Times New Roman" w:hAnsi="Times New Roman" w:cs="Times New Roman"/>
          <w:b/>
          <w:bCs/>
          <w:sz w:val="24"/>
          <w:szCs w:val="24"/>
          <w:lang w:eastAsia="ru-RU"/>
        </w:rPr>
        <w:t>Наверх</w:t>
      </w:r>
      <w:proofErr w:type="gramEnd"/>
      <w:r w:rsidRPr="00E72441">
        <w:rPr>
          <w:rFonts w:ascii="Times New Roman" w:eastAsia="Times New Roman" w:hAnsi="Times New Roman" w:cs="Times New Roman"/>
          <w:sz w:val="24"/>
          <w:szCs w:val="24"/>
          <w:lang w:eastAsia="ru-RU"/>
        </w:rPr>
        <w:t>, при нажатии на которую пользователь будет возвращаться в начало страницы (рис. 14, б).</w:t>
      </w:r>
    </w:p>
    <w:p w14:paraId="28C6F98F" w14:textId="77777777" w:rsidR="00E72441" w:rsidRPr="00E72441" w:rsidRDefault="00E72441" w:rsidP="00E72441">
      <w:pPr>
        <w:spacing w:after="150"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533708AD" wp14:editId="0154A540">
            <wp:extent cx="6562725" cy="1984484"/>
            <wp:effectExtent l="0" t="0" r="0" b="0"/>
            <wp:docPr id="18" name="Рисунок 18" descr="http://web-grafika.pro/assets/images/web-grafika/kurs_html_css/images_html_css/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eb-grafika.pro/assets/images/web-grafika/kurs_html_css/images_html_css/4.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0131" cy="1989747"/>
                    </a:xfrm>
                    <a:prstGeom prst="rect">
                      <a:avLst/>
                    </a:prstGeom>
                    <a:noFill/>
                    <a:ln>
                      <a:noFill/>
                    </a:ln>
                  </pic:spPr>
                </pic:pic>
              </a:graphicData>
            </a:graphic>
          </wp:inline>
        </w:drawing>
      </w:r>
    </w:p>
    <w:p w14:paraId="7460BB70" w14:textId="77777777" w:rsidR="00E72441" w:rsidRPr="00E72441" w:rsidRDefault="00E72441" w:rsidP="00A34C90">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 xml:space="preserve">Рис. 14. </w:t>
      </w:r>
      <w:proofErr w:type="spellStart"/>
      <w:r w:rsidRPr="00E72441">
        <w:rPr>
          <w:rFonts w:ascii="Times New Roman" w:eastAsia="Times New Roman" w:hAnsi="Times New Roman" w:cs="Times New Roman"/>
          <w:szCs w:val="24"/>
          <w:lang w:eastAsia="ru-RU"/>
        </w:rPr>
        <w:t>Внутристраничные</w:t>
      </w:r>
      <w:proofErr w:type="spellEnd"/>
      <w:r w:rsidRPr="00E72441">
        <w:rPr>
          <w:rFonts w:ascii="Times New Roman" w:eastAsia="Times New Roman" w:hAnsi="Times New Roman" w:cs="Times New Roman"/>
          <w:szCs w:val="24"/>
          <w:lang w:eastAsia="ru-RU"/>
        </w:rPr>
        <w:t xml:space="preserve"> гиперссылки</w:t>
      </w:r>
    </w:p>
    <w:p w14:paraId="3E03A562" w14:textId="77777777" w:rsidR="00E72441" w:rsidRPr="00E72441" w:rsidRDefault="00E72441" w:rsidP="00A34C90">
      <w:pPr>
        <w:shd w:val="clear" w:color="auto" w:fill="000000" w:themeFill="text1"/>
        <w:spacing w:after="150" w:line="240" w:lineRule="auto"/>
        <w:jc w:val="both"/>
        <w:rPr>
          <w:rFonts w:ascii="Times New Roman" w:eastAsia="Times New Roman" w:hAnsi="Times New Roman" w:cs="Times New Roman"/>
          <w:color w:val="FFFFFF" w:themeColor="background1"/>
          <w:sz w:val="24"/>
          <w:szCs w:val="24"/>
          <w:lang w:eastAsia="ru-RU"/>
        </w:rPr>
      </w:pPr>
      <w:r w:rsidRPr="00E72441">
        <w:rPr>
          <w:rFonts w:ascii="Times New Roman" w:eastAsia="Times New Roman" w:hAnsi="Times New Roman" w:cs="Times New Roman"/>
          <w:b/>
          <w:bCs/>
          <w:color w:val="FFFFFF" w:themeColor="background1"/>
          <w:sz w:val="24"/>
          <w:szCs w:val="24"/>
          <w:lang w:eastAsia="ru-RU"/>
        </w:rPr>
        <w:t>Задание цвета гиперссылок</w:t>
      </w:r>
    </w:p>
    <w:p w14:paraId="2CEC7772"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Принятые в Web по умолчанию цвета для гиперссылок: синий – для еще не посещенных гиперссылок, красный – для активизированных гиперссылок (в момент щелчка), фиолетовый – для уже посещенных.</w:t>
      </w:r>
    </w:p>
    <w:p w14:paraId="06AF17E6"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Если используемые по умолчанию значения этих атрибутов явно не согласуются с дизайном Вашей страницы, то значения можно поменять. Для этого у тега &lt;BODY&gt; есть соответствующие атрибуты. </w:t>
      </w:r>
    </w:p>
    <w:tbl>
      <w:tblPr>
        <w:tblW w:w="0" w:type="auto"/>
        <w:tblCellMar>
          <w:left w:w="0" w:type="dxa"/>
          <w:right w:w="0" w:type="dxa"/>
        </w:tblCellMar>
        <w:tblLook w:val="04A0" w:firstRow="1" w:lastRow="0" w:firstColumn="1" w:lastColumn="0" w:noHBand="0" w:noVBand="1"/>
      </w:tblPr>
      <w:tblGrid>
        <w:gridCol w:w="1663"/>
        <w:gridCol w:w="8542"/>
      </w:tblGrid>
      <w:tr w:rsidR="00E72441" w:rsidRPr="00E72441" w14:paraId="08261532" w14:textId="77777777" w:rsidTr="00E72441">
        <w:tc>
          <w:tcPr>
            <w:tcW w:w="1725" w:type="dxa"/>
            <w:shd w:val="clear" w:color="auto" w:fill="EEEEEE"/>
            <w:tcMar>
              <w:top w:w="150" w:type="dxa"/>
              <w:left w:w="150" w:type="dxa"/>
              <w:bottom w:w="150" w:type="dxa"/>
              <w:right w:w="150" w:type="dxa"/>
            </w:tcMar>
            <w:hideMark/>
          </w:tcPr>
          <w:p w14:paraId="063490F9"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sz w:val="24"/>
                <w:szCs w:val="24"/>
                <w:lang w:eastAsia="ru-RU"/>
              </w:rPr>
              <w:t>link</w:t>
            </w:r>
            <w:proofErr w:type="spellEnd"/>
          </w:p>
        </w:tc>
        <w:tc>
          <w:tcPr>
            <w:tcW w:w="8985" w:type="dxa"/>
            <w:shd w:val="clear" w:color="auto" w:fill="EEEEEE"/>
            <w:tcMar>
              <w:top w:w="150" w:type="dxa"/>
              <w:left w:w="150" w:type="dxa"/>
              <w:bottom w:w="150" w:type="dxa"/>
              <w:right w:w="150" w:type="dxa"/>
            </w:tcMar>
            <w:hideMark/>
          </w:tcPr>
          <w:p w14:paraId="29AA5FB3"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Цвет гиперссылки (по умолчанию светло-голубой)</w:t>
            </w:r>
          </w:p>
        </w:tc>
      </w:tr>
      <w:tr w:rsidR="00E72441" w:rsidRPr="00E72441" w14:paraId="1A2C12C1" w14:textId="77777777" w:rsidTr="00E72441">
        <w:tc>
          <w:tcPr>
            <w:tcW w:w="1725" w:type="dxa"/>
            <w:shd w:val="clear" w:color="auto" w:fill="auto"/>
            <w:tcMar>
              <w:top w:w="150" w:type="dxa"/>
              <w:left w:w="150" w:type="dxa"/>
              <w:bottom w:w="150" w:type="dxa"/>
              <w:right w:w="150" w:type="dxa"/>
            </w:tcMar>
            <w:hideMark/>
          </w:tcPr>
          <w:p w14:paraId="3807D75C"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sz w:val="24"/>
                <w:szCs w:val="24"/>
                <w:lang w:eastAsia="ru-RU"/>
              </w:rPr>
              <w:t>vlink</w:t>
            </w:r>
            <w:proofErr w:type="spellEnd"/>
          </w:p>
        </w:tc>
        <w:tc>
          <w:tcPr>
            <w:tcW w:w="8985" w:type="dxa"/>
            <w:shd w:val="clear" w:color="auto" w:fill="auto"/>
            <w:tcMar>
              <w:top w:w="150" w:type="dxa"/>
              <w:left w:w="150" w:type="dxa"/>
              <w:bottom w:w="150" w:type="dxa"/>
              <w:right w:w="150" w:type="dxa"/>
            </w:tcMar>
            <w:hideMark/>
          </w:tcPr>
          <w:p w14:paraId="1FDDC71B"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Цвет использованной гиперссылки (по умолчанию темно-фиолетовый)</w:t>
            </w:r>
          </w:p>
        </w:tc>
      </w:tr>
      <w:tr w:rsidR="00E72441" w:rsidRPr="00E72441" w14:paraId="1BECDDF1" w14:textId="77777777" w:rsidTr="00E72441">
        <w:tc>
          <w:tcPr>
            <w:tcW w:w="1725" w:type="dxa"/>
            <w:shd w:val="clear" w:color="auto" w:fill="EEEEEE"/>
            <w:tcMar>
              <w:top w:w="150" w:type="dxa"/>
              <w:left w:w="150" w:type="dxa"/>
              <w:bottom w:w="150" w:type="dxa"/>
              <w:right w:w="150" w:type="dxa"/>
            </w:tcMar>
            <w:hideMark/>
          </w:tcPr>
          <w:p w14:paraId="27D83594"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sz w:val="24"/>
                <w:szCs w:val="24"/>
                <w:lang w:eastAsia="ru-RU"/>
              </w:rPr>
              <w:t>alink</w:t>
            </w:r>
            <w:proofErr w:type="spellEnd"/>
          </w:p>
        </w:tc>
        <w:tc>
          <w:tcPr>
            <w:tcW w:w="8985" w:type="dxa"/>
            <w:shd w:val="clear" w:color="auto" w:fill="EEEEEE"/>
            <w:tcMar>
              <w:top w:w="150" w:type="dxa"/>
              <w:left w:w="150" w:type="dxa"/>
              <w:bottom w:w="150" w:type="dxa"/>
              <w:right w:w="150" w:type="dxa"/>
            </w:tcMar>
            <w:hideMark/>
          </w:tcPr>
          <w:p w14:paraId="2C8C42D6"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Цвет активизированной гиперссылки (в момент щелчка)</w:t>
            </w:r>
          </w:p>
        </w:tc>
      </w:tr>
    </w:tbl>
    <w:p w14:paraId="690B23FD" w14:textId="77777777" w:rsidR="00E72441" w:rsidRPr="00E72441" w:rsidRDefault="00E72441" w:rsidP="00A34C90">
      <w:pPr>
        <w:shd w:val="clear" w:color="auto" w:fill="000000" w:themeFill="text1"/>
        <w:spacing w:after="150" w:line="240" w:lineRule="auto"/>
        <w:jc w:val="both"/>
        <w:rPr>
          <w:rFonts w:ascii="Times New Roman" w:eastAsia="Times New Roman" w:hAnsi="Times New Roman" w:cs="Times New Roman"/>
          <w:color w:val="FFFFFF" w:themeColor="background1"/>
          <w:sz w:val="24"/>
          <w:szCs w:val="24"/>
          <w:lang w:eastAsia="ru-RU"/>
        </w:rPr>
      </w:pPr>
      <w:r w:rsidRPr="00E72441">
        <w:rPr>
          <w:rFonts w:ascii="Times New Roman" w:eastAsia="Times New Roman" w:hAnsi="Times New Roman" w:cs="Times New Roman"/>
          <w:sz w:val="24"/>
          <w:szCs w:val="24"/>
          <w:lang w:eastAsia="ru-RU"/>
        </w:rPr>
        <w:t> </w:t>
      </w:r>
      <w:r w:rsidRPr="00E72441">
        <w:rPr>
          <w:rFonts w:ascii="Times New Roman" w:eastAsia="Times New Roman" w:hAnsi="Times New Roman" w:cs="Times New Roman"/>
          <w:b/>
          <w:bCs/>
          <w:color w:val="FFFFFF" w:themeColor="background1"/>
          <w:sz w:val="24"/>
          <w:szCs w:val="24"/>
          <w:lang w:eastAsia="ru-RU"/>
        </w:rPr>
        <w:t>Практическое задание 6</w:t>
      </w:r>
    </w:p>
    <w:p w14:paraId="6B709F03" w14:textId="77777777" w:rsidR="00E72441" w:rsidRPr="00E72441" w:rsidRDefault="00E72441" w:rsidP="00E72441">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Вверху левого фрейма сделайте логотип графической гиперссылкой таким образом, чтобы при ее активизации в правый фрейм загружалась страница о сайте (файл </w:t>
      </w:r>
      <w:r w:rsidRPr="00E72441">
        <w:rPr>
          <w:rFonts w:ascii="Times New Roman" w:eastAsia="Times New Roman" w:hAnsi="Times New Roman" w:cs="Times New Roman"/>
          <w:b/>
          <w:bCs/>
          <w:sz w:val="24"/>
          <w:szCs w:val="24"/>
          <w:lang w:eastAsia="ru-RU"/>
        </w:rPr>
        <w:t>main.html</w:t>
      </w:r>
      <w:r w:rsidRPr="00E72441">
        <w:rPr>
          <w:rFonts w:ascii="Times New Roman" w:eastAsia="Times New Roman" w:hAnsi="Times New Roman" w:cs="Times New Roman"/>
          <w:sz w:val="24"/>
          <w:szCs w:val="24"/>
          <w:lang w:eastAsia="ru-RU"/>
        </w:rPr>
        <w:t>).</w:t>
      </w:r>
    </w:p>
    <w:p w14:paraId="5A912AD4" w14:textId="77777777" w:rsidR="00E72441" w:rsidRPr="00E72441" w:rsidRDefault="00E72441" w:rsidP="00E72441">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Убедитесь в работоспособности всех гиперссылок. Ваш сайт должен выглядеть примерно так, как показано на рис. 15, при переходе по ссылке «Проекты таунхаусов и блокированных домов» так, как на рис. 16, при щелчке на изображении проекта D-152-1D как на рис. 17.</w:t>
      </w:r>
    </w:p>
    <w:p w14:paraId="0E24E0DC" w14:textId="77777777" w:rsidR="00E72441" w:rsidRPr="00E72441" w:rsidRDefault="00E72441" w:rsidP="00A34C90">
      <w:pPr>
        <w:spacing w:after="150" w:line="240" w:lineRule="auto"/>
        <w:jc w:val="center"/>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lastRenderedPageBreak/>
        <w:drawing>
          <wp:inline distT="0" distB="0" distL="0" distR="0" wp14:anchorId="275437E8" wp14:editId="64F186D6">
            <wp:extent cx="6477000" cy="4667250"/>
            <wp:effectExtent l="0" t="0" r="0" b="0"/>
            <wp:docPr id="19" name="Рисунок 19" descr="http://web-grafika.pro/assets/images/web-grafika/kurs_html_css/images_html_css/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eb-grafika.pro/assets/images/web-grafika/kurs_html_css/images_html_css/4.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4667250"/>
                    </a:xfrm>
                    <a:prstGeom prst="rect">
                      <a:avLst/>
                    </a:prstGeom>
                    <a:noFill/>
                    <a:ln>
                      <a:noFill/>
                    </a:ln>
                  </pic:spPr>
                </pic:pic>
              </a:graphicData>
            </a:graphic>
          </wp:inline>
        </w:drawing>
      </w:r>
    </w:p>
    <w:p w14:paraId="37D3033B" w14:textId="77777777" w:rsidR="00E72441" w:rsidRPr="00E72441" w:rsidRDefault="00E72441" w:rsidP="00A34C90">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Рис. 15. Главная страница сайта MyHouse.ru</w:t>
      </w:r>
    </w:p>
    <w:p w14:paraId="352FC7D3" w14:textId="77777777" w:rsidR="00E72441" w:rsidRPr="00E72441" w:rsidRDefault="00E72441" w:rsidP="00E72441">
      <w:pPr>
        <w:spacing w:after="150"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20CEB6FE" wp14:editId="354EF801">
            <wp:extent cx="5938372" cy="4200525"/>
            <wp:effectExtent l="0" t="0" r="5715" b="0"/>
            <wp:docPr id="20" name="Рисунок 20" descr="http://web-grafika.pro/assets/images/web-grafika/kurs_html_css/images_html_css/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eb-grafika.pro/assets/images/web-grafika/kurs_html_css/images_html_css/4.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8372" cy="4200525"/>
                    </a:xfrm>
                    <a:prstGeom prst="rect">
                      <a:avLst/>
                    </a:prstGeom>
                    <a:noFill/>
                    <a:ln>
                      <a:noFill/>
                    </a:ln>
                  </pic:spPr>
                </pic:pic>
              </a:graphicData>
            </a:graphic>
          </wp:inline>
        </w:drawing>
      </w:r>
    </w:p>
    <w:p w14:paraId="0511B7E2" w14:textId="77777777" w:rsidR="00E72441" w:rsidRPr="00E72441" w:rsidRDefault="00E72441" w:rsidP="00A34C90">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 xml:space="preserve">Рис. 16. Вид </w:t>
      </w:r>
      <w:proofErr w:type="spellStart"/>
      <w:r w:rsidRPr="00E72441">
        <w:rPr>
          <w:rFonts w:ascii="Times New Roman" w:eastAsia="Times New Roman" w:hAnsi="Times New Roman" w:cs="Times New Roman"/>
          <w:szCs w:val="24"/>
          <w:lang w:eastAsia="ru-RU"/>
        </w:rPr>
        <w:t>web</w:t>
      </w:r>
      <w:proofErr w:type="spellEnd"/>
      <w:r w:rsidRPr="00E72441">
        <w:rPr>
          <w:rFonts w:ascii="Times New Roman" w:eastAsia="Times New Roman" w:hAnsi="Times New Roman" w:cs="Times New Roman"/>
          <w:szCs w:val="24"/>
          <w:lang w:eastAsia="ru-RU"/>
        </w:rPr>
        <w:t>-сайта при активной ссылке «Проекты таунхаусов и блокированных домов»</w:t>
      </w:r>
    </w:p>
    <w:p w14:paraId="13C7FE7E" w14:textId="77777777" w:rsidR="00E72441" w:rsidRPr="00E72441" w:rsidRDefault="00E72441" w:rsidP="00A34C90">
      <w:pPr>
        <w:spacing w:after="150" w:line="240" w:lineRule="auto"/>
        <w:jc w:val="center"/>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lastRenderedPageBreak/>
        <w:drawing>
          <wp:inline distT="0" distB="0" distL="0" distR="0" wp14:anchorId="318D0E03" wp14:editId="0B5F6628">
            <wp:extent cx="5847460" cy="4600575"/>
            <wp:effectExtent l="0" t="0" r="1270" b="0"/>
            <wp:docPr id="21" name="Рисунок 21" descr="http://web-grafika.pro/assets/images/web-grafika/kurs_html_css/images_html_css/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eb-grafika.pro/assets/images/web-grafika/kurs_html_css/images_html_css/4.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7460" cy="4600575"/>
                    </a:xfrm>
                    <a:prstGeom prst="rect">
                      <a:avLst/>
                    </a:prstGeom>
                    <a:noFill/>
                    <a:ln>
                      <a:noFill/>
                    </a:ln>
                  </pic:spPr>
                </pic:pic>
              </a:graphicData>
            </a:graphic>
          </wp:inline>
        </w:drawing>
      </w:r>
    </w:p>
    <w:p w14:paraId="7A7AF3BF" w14:textId="77777777" w:rsidR="00E72441" w:rsidRPr="00E72441" w:rsidRDefault="00E72441" w:rsidP="00A34C90">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 xml:space="preserve">Рис. 17. Вид </w:t>
      </w:r>
      <w:proofErr w:type="spellStart"/>
      <w:r w:rsidRPr="00E72441">
        <w:rPr>
          <w:rFonts w:ascii="Times New Roman" w:eastAsia="Times New Roman" w:hAnsi="Times New Roman" w:cs="Times New Roman"/>
          <w:szCs w:val="24"/>
          <w:lang w:eastAsia="ru-RU"/>
        </w:rPr>
        <w:t>web</w:t>
      </w:r>
      <w:proofErr w:type="spellEnd"/>
      <w:r w:rsidRPr="00E72441">
        <w:rPr>
          <w:rFonts w:ascii="Times New Roman" w:eastAsia="Times New Roman" w:hAnsi="Times New Roman" w:cs="Times New Roman"/>
          <w:szCs w:val="24"/>
          <w:lang w:eastAsia="ru-RU"/>
        </w:rPr>
        <w:t>-сайта при активной ссылке «Проект D-152-1D»</w:t>
      </w:r>
    </w:p>
    <w:p w14:paraId="59E5EDA2" w14:textId="77777777" w:rsidR="00E72441" w:rsidRPr="00E72441" w:rsidRDefault="00E72441" w:rsidP="00A34C90">
      <w:pPr>
        <w:shd w:val="clear" w:color="auto" w:fill="000000" w:themeFill="text1"/>
        <w:spacing w:after="150" w:line="240" w:lineRule="auto"/>
        <w:jc w:val="both"/>
        <w:rPr>
          <w:rFonts w:ascii="Times New Roman" w:eastAsia="Times New Roman" w:hAnsi="Times New Roman" w:cs="Times New Roman"/>
          <w:color w:val="FFFFFF" w:themeColor="background1"/>
          <w:sz w:val="24"/>
          <w:szCs w:val="24"/>
          <w:lang w:eastAsia="ru-RU"/>
        </w:rPr>
      </w:pPr>
      <w:r w:rsidRPr="00E72441">
        <w:rPr>
          <w:rFonts w:ascii="Times New Roman" w:eastAsia="Times New Roman" w:hAnsi="Times New Roman" w:cs="Times New Roman"/>
          <w:b/>
          <w:bCs/>
          <w:color w:val="FFFFFF" w:themeColor="background1"/>
          <w:sz w:val="24"/>
          <w:szCs w:val="24"/>
          <w:lang w:eastAsia="ru-RU"/>
        </w:rPr>
        <w:t>Работа со специальными элементами</w:t>
      </w:r>
    </w:p>
    <w:p w14:paraId="64DA3472" w14:textId="77777777" w:rsidR="00E72441" w:rsidRPr="00E72441" w:rsidRDefault="00E72441" w:rsidP="00A34C90">
      <w:pPr>
        <w:spacing w:after="150" w:line="240" w:lineRule="auto"/>
        <w:ind w:firstLine="284"/>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Работа со специальными элементами определяется с помощью </w:t>
      </w:r>
      <w:proofErr w:type="spellStart"/>
      <w:r w:rsidRPr="00E72441">
        <w:rPr>
          <w:rFonts w:ascii="Times New Roman" w:eastAsia="Times New Roman" w:hAnsi="Times New Roman" w:cs="Times New Roman"/>
          <w:sz w:val="24"/>
          <w:szCs w:val="24"/>
          <w:lang w:eastAsia="ru-RU"/>
        </w:rPr>
        <w:t>псевдоклассов</w:t>
      </w:r>
      <w:proofErr w:type="spellEnd"/>
      <w:r w:rsidRPr="00E72441">
        <w:rPr>
          <w:rFonts w:ascii="Times New Roman" w:eastAsia="Times New Roman" w:hAnsi="Times New Roman" w:cs="Times New Roman"/>
          <w:sz w:val="24"/>
          <w:szCs w:val="24"/>
          <w:lang w:eastAsia="ru-RU"/>
        </w:rPr>
        <w:t>.</w:t>
      </w:r>
    </w:p>
    <w:p w14:paraId="221AD607" w14:textId="77777777" w:rsidR="00E72441" w:rsidRPr="00E72441" w:rsidRDefault="00E72441" w:rsidP="00A34C90">
      <w:pPr>
        <w:spacing w:after="150" w:line="240" w:lineRule="auto"/>
        <w:ind w:firstLine="284"/>
        <w:jc w:val="both"/>
        <w:rPr>
          <w:rFonts w:ascii="Times New Roman" w:eastAsia="Times New Roman" w:hAnsi="Times New Roman" w:cs="Times New Roman"/>
          <w:sz w:val="24"/>
          <w:szCs w:val="24"/>
          <w:lang w:eastAsia="ru-RU"/>
        </w:rPr>
      </w:pPr>
      <w:proofErr w:type="spellStart"/>
      <w:r w:rsidRPr="00E72441">
        <w:rPr>
          <w:rFonts w:ascii="Times New Roman" w:eastAsia="Times New Roman" w:hAnsi="Times New Roman" w:cs="Times New Roman"/>
          <w:i/>
          <w:iCs/>
          <w:sz w:val="24"/>
          <w:szCs w:val="24"/>
          <w:lang w:eastAsia="ru-RU"/>
        </w:rPr>
        <w:t>Псевдокласс</w:t>
      </w:r>
      <w:proofErr w:type="spellEnd"/>
      <w:r w:rsidRPr="00E72441">
        <w:rPr>
          <w:rFonts w:ascii="Times New Roman" w:eastAsia="Times New Roman" w:hAnsi="Times New Roman" w:cs="Times New Roman"/>
          <w:sz w:val="24"/>
          <w:szCs w:val="24"/>
          <w:lang w:eastAsia="ru-RU"/>
        </w:rPr>
        <w:t> – специальный селектор, определяющий, как выглядит HTML-элемент в определенный момент.</w:t>
      </w:r>
    </w:p>
    <w:p w14:paraId="7A91917F" w14:textId="77777777" w:rsidR="00E72441" w:rsidRPr="00E72441" w:rsidRDefault="00E72441" w:rsidP="00A34C90">
      <w:pPr>
        <w:spacing w:after="150" w:line="240" w:lineRule="auto"/>
        <w:ind w:firstLine="284"/>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 xml:space="preserve">Например, CSS определяет </w:t>
      </w:r>
      <w:proofErr w:type="spellStart"/>
      <w:r w:rsidRPr="00E72441">
        <w:rPr>
          <w:rFonts w:ascii="Times New Roman" w:eastAsia="Times New Roman" w:hAnsi="Times New Roman" w:cs="Times New Roman"/>
          <w:sz w:val="24"/>
          <w:szCs w:val="24"/>
          <w:lang w:eastAsia="ru-RU"/>
        </w:rPr>
        <w:t>псевдокласс</w:t>
      </w:r>
      <w:proofErr w:type="spellEnd"/>
      <w:r w:rsidRPr="00E72441">
        <w:rPr>
          <w:rFonts w:ascii="Times New Roman" w:eastAsia="Times New Roman" w:hAnsi="Times New Roman" w:cs="Times New Roman"/>
          <w:sz w:val="24"/>
          <w:szCs w:val="24"/>
          <w:lang w:eastAsia="ru-RU"/>
        </w:rPr>
        <w:t>, который устанавливает, как выглядят гиперссылки в определенные моменты времени:</w:t>
      </w:r>
    </w:p>
    <w:p w14:paraId="3D87B5DD" w14:textId="77777777" w:rsidR="00E72441" w:rsidRPr="00E72441" w:rsidRDefault="00E72441" w:rsidP="00A34C90">
      <w:pPr>
        <w:spacing w:after="150" w:line="240" w:lineRule="auto"/>
        <w:ind w:firstLine="284"/>
        <w:jc w:val="both"/>
        <w:rPr>
          <w:rFonts w:ascii="Times New Roman" w:eastAsia="Times New Roman" w:hAnsi="Times New Roman" w:cs="Times New Roman"/>
          <w:sz w:val="24"/>
          <w:szCs w:val="24"/>
          <w:lang w:val="en-US" w:eastAsia="ru-RU"/>
        </w:rPr>
      </w:pPr>
      <w:proofErr w:type="gramStart"/>
      <w:r w:rsidRPr="00E72441">
        <w:rPr>
          <w:rFonts w:ascii="Times New Roman" w:eastAsia="Times New Roman" w:hAnsi="Times New Roman" w:cs="Times New Roman"/>
          <w:i/>
          <w:iCs/>
          <w:sz w:val="24"/>
          <w:szCs w:val="24"/>
          <w:lang w:val="en-US" w:eastAsia="ru-RU"/>
        </w:rPr>
        <w:t>a:link</w:t>
      </w:r>
      <w:proofErr w:type="gramEnd"/>
      <w:r w:rsidRPr="00E72441">
        <w:rPr>
          <w:rFonts w:ascii="Times New Roman" w:eastAsia="Times New Roman" w:hAnsi="Times New Roman" w:cs="Times New Roman"/>
          <w:i/>
          <w:iCs/>
          <w:sz w:val="24"/>
          <w:szCs w:val="24"/>
          <w:lang w:val="en-US" w:eastAsia="ru-RU"/>
        </w:rPr>
        <w:t xml:space="preserve"> {color:#</w:t>
      </w:r>
      <w:proofErr w:type="spellStart"/>
      <w:r w:rsidRPr="00E72441">
        <w:rPr>
          <w:rFonts w:ascii="Times New Roman" w:eastAsia="Times New Roman" w:hAnsi="Times New Roman" w:cs="Times New Roman"/>
          <w:i/>
          <w:iCs/>
          <w:sz w:val="24"/>
          <w:szCs w:val="24"/>
          <w:lang w:val="en-US" w:eastAsia="ru-RU"/>
        </w:rPr>
        <w:t>ffffff</w:t>
      </w:r>
      <w:proofErr w:type="spellEnd"/>
      <w:r w:rsidRPr="00E72441">
        <w:rPr>
          <w:rFonts w:ascii="Times New Roman" w:eastAsia="Times New Roman" w:hAnsi="Times New Roman" w:cs="Times New Roman"/>
          <w:i/>
          <w:iCs/>
          <w:sz w:val="24"/>
          <w:szCs w:val="24"/>
          <w:lang w:val="en-US" w:eastAsia="ru-RU"/>
        </w:rPr>
        <w:t xml:space="preserve">; </w:t>
      </w:r>
      <w:proofErr w:type="spellStart"/>
      <w:r w:rsidRPr="00E72441">
        <w:rPr>
          <w:rFonts w:ascii="Times New Roman" w:eastAsia="Times New Roman" w:hAnsi="Times New Roman" w:cs="Times New Roman"/>
          <w:i/>
          <w:iCs/>
          <w:sz w:val="24"/>
          <w:szCs w:val="24"/>
          <w:lang w:val="en-US" w:eastAsia="ru-RU"/>
        </w:rPr>
        <w:t>text-decoration:none</w:t>
      </w:r>
      <w:proofErr w:type="spellEnd"/>
      <w:r w:rsidRPr="00E72441">
        <w:rPr>
          <w:rFonts w:ascii="Times New Roman" w:eastAsia="Times New Roman" w:hAnsi="Times New Roman" w:cs="Times New Roman"/>
          <w:i/>
          <w:iCs/>
          <w:sz w:val="24"/>
          <w:szCs w:val="24"/>
          <w:lang w:val="en-US" w:eastAsia="ru-RU"/>
        </w:rPr>
        <w:t>} </w:t>
      </w:r>
      <w:r w:rsidRPr="00E72441">
        <w:rPr>
          <w:rFonts w:ascii="Times New Roman" w:eastAsia="Times New Roman" w:hAnsi="Times New Roman" w:cs="Times New Roman"/>
          <w:sz w:val="24"/>
          <w:szCs w:val="24"/>
          <w:lang w:val="en-US" w:eastAsia="ru-RU"/>
        </w:rPr>
        <w:t xml:space="preserve">– </w:t>
      </w:r>
      <w:r w:rsidRPr="00E72441">
        <w:rPr>
          <w:rFonts w:ascii="Times New Roman" w:eastAsia="Times New Roman" w:hAnsi="Times New Roman" w:cs="Times New Roman"/>
          <w:sz w:val="24"/>
          <w:szCs w:val="24"/>
          <w:lang w:eastAsia="ru-RU"/>
        </w:rPr>
        <w:t>не</w:t>
      </w:r>
      <w:r w:rsidRPr="00E72441">
        <w:rPr>
          <w:rFonts w:ascii="Times New Roman" w:eastAsia="Times New Roman" w:hAnsi="Times New Roman" w:cs="Times New Roman"/>
          <w:sz w:val="24"/>
          <w:szCs w:val="24"/>
          <w:lang w:val="en-US" w:eastAsia="ru-RU"/>
        </w:rPr>
        <w:t xml:space="preserve"> </w:t>
      </w:r>
      <w:r w:rsidRPr="00E72441">
        <w:rPr>
          <w:rFonts w:ascii="Times New Roman" w:eastAsia="Times New Roman" w:hAnsi="Times New Roman" w:cs="Times New Roman"/>
          <w:sz w:val="24"/>
          <w:szCs w:val="24"/>
          <w:lang w:eastAsia="ru-RU"/>
        </w:rPr>
        <w:t>посещенные</w:t>
      </w:r>
      <w:r w:rsidRPr="00E72441">
        <w:rPr>
          <w:rFonts w:ascii="Times New Roman" w:eastAsia="Times New Roman" w:hAnsi="Times New Roman" w:cs="Times New Roman"/>
          <w:sz w:val="24"/>
          <w:szCs w:val="24"/>
          <w:lang w:val="en-US" w:eastAsia="ru-RU"/>
        </w:rPr>
        <w:t xml:space="preserve"> </w:t>
      </w:r>
      <w:r w:rsidRPr="00E72441">
        <w:rPr>
          <w:rFonts w:ascii="Times New Roman" w:eastAsia="Times New Roman" w:hAnsi="Times New Roman" w:cs="Times New Roman"/>
          <w:sz w:val="24"/>
          <w:szCs w:val="24"/>
          <w:lang w:eastAsia="ru-RU"/>
        </w:rPr>
        <w:t>ссылки</w:t>
      </w:r>
      <w:r w:rsidRPr="00E72441">
        <w:rPr>
          <w:rFonts w:ascii="Times New Roman" w:eastAsia="Times New Roman" w:hAnsi="Times New Roman" w:cs="Times New Roman"/>
          <w:sz w:val="24"/>
          <w:szCs w:val="24"/>
          <w:lang w:val="en-US" w:eastAsia="ru-RU"/>
        </w:rPr>
        <w:t>;</w:t>
      </w:r>
    </w:p>
    <w:p w14:paraId="1A58BB86" w14:textId="77777777" w:rsidR="00E72441" w:rsidRPr="00E72441" w:rsidRDefault="00E72441" w:rsidP="00A34C90">
      <w:pPr>
        <w:spacing w:after="150" w:line="240" w:lineRule="auto"/>
        <w:ind w:firstLine="284"/>
        <w:jc w:val="both"/>
        <w:rPr>
          <w:rFonts w:ascii="Times New Roman" w:eastAsia="Times New Roman" w:hAnsi="Times New Roman" w:cs="Times New Roman"/>
          <w:sz w:val="24"/>
          <w:szCs w:val="24"/>
          <w:lang w:val="en-US" w:eastAsia="ru-RU"/>
        </w:rPr>
      </w:pPr>
      <w:proofErr w:type="gramStart"/>
      <w:r w:rsidRPr="00E72441">
        <w:rPr>
          <w:rFonts w:ascii="Times New Roman" w:eastAsia="Times New Roman" w:hAnsi="Times New Roman" w:cs="Times New Roman"/>
          <w:i/>
          <w:iCs/>
          <w:sz w:val="24"/>
          <w:szCs w:val="24"/>
          <w:lang w:val="en-US" w:eastAsia="ru-RU"/>
        </w:rPr>
        <w:t>a:visited</w:t>
      </w:r>
      <w:proofErr w:type="gramEnd"/>
      <w:r w:rsidRPr="00E72441">
        <w:rPr>
          <w:rFonts w:ascii="Times New Roman" w:eastAsia="Times New Roman" w:hAnsi="Times New Roman" w:cs="Times New Roman"/>
          <w:i/>
          <w:iCs/>
          <w:sz w:val="24"/>
          <w:szCs w:val="24"/>
          <w:lang w:val="en-US" w:eastAsia="ru-RU"/>
        </w:rPr>
        <w:t xml:space="preserve"> {</w:t>
      </w:r>
      <w:proofErr w:type="spellStart"/>
      <w:r w:rsidRPr="00E72441">
        <w:rPr>
          <w:rFonts w:ascii="Times New Roman" w:eastAsia="Times New Roman" w:hAnsi="Times New Roman" w:cs="Times New Roman"/>
          <w:i/>
          <w:iCs/>
          <w:sz w:val="24"/>
          <w:szCs w:val="24"/>
          <w:lang w:val="en-US" w:eastAsia="ru-RU"/>
        </w:rPr>
        <w:t>color:red</w:t>
      </w:r>
      <w:proofErr w:type="spellEnd"/>
      <w:r w:rsidRPr="00E72441">
        <w:rPr>
          <w:rFonts w:ascii="Times New Roman" w:eastAsia="Times New Roman" w:hAnsi="Times New Roman" w:cs="Times New Roman"/>
          <w:i/>
          <w:iCs/>
          <w:sz w:val="24"/>
          <w:szCs w:val="24"/>
          <w:lang w:val="en-US" w:eastAsia="ru-RU"/>
        </w:rPr>
        <w:t xml:space="preserve">; </w:t>
      </w:r>
      <w:proofErr w:type="spellStart"/>
      <w:r w:rsidRPr="00E72441">
        <w:rPr>
          <w:rFonts w:ascii="Times New Roman" w:eastAsia="Times New Roman" w:hAnsi="Times New Roman" w:cs="Times New Roman"/>
          <w:i/>
          <w:iCs/>
          <w:sz w:val="24"/>
          <w:szCs w:val="24"/>
          <w:lang w:val="en-US" w:eastAsia="ru-RU"/>
        </w:rPr>
        <w:t>text-decoration:none</w:t>
      </w:r>
      <w:proofErr w:type="spellEnd"/>
      <w:r w:rsidRPr="00E72441">
        <w:rPr>
          <w:rFonts w:ascii="Times New Roman" w:eastAsia="Times New Roman" w:hAnsi="Times New Roman" w:cs="Times New Roman"/>
          <w:i/>
          <w:iCs/>
          <w:sz w:val="24"/>
          <w:szCs w:val="24"/>
          <w:lang w:val="en-US" w:eastAsia="ru-RU"/>
        </w:rPr>
        <w:t>}</w:t>
      </w:r>
      <w:r w:rsidRPr="00E72441">
        <w:rPr>
          <w:rFonts w:ascii="Times New Roman" w:eastAsia="Times New Roman" w:hAnsi="Times New Roman" w:cs="Times New Roman"/>
          <w:sz w:val="24"/>
          <w:szCs w:val="24"/>
          <w:lang w:val="en-US" w:eastAsia="ru-RU"/>
        </w:rPr>
        <w:t xml:space="preserve"> – </w:t>
      </w:r>
      <w:r w:rsidRPr="00E72441">
        <w:rPr>
          <w:rFonts w:ascii="Times New Roman" w:eastAsia="Times New Roman" w:hAnsi="Times New Roman" w:cs="Times New Roman"/>
          <w:sz w:val="24"/>
          <w:szCs w:val="24"/>
          <w:lang w:eastAsia="ru-RU"/>
        </w:rPr>
        <w:t>посещенные</w:t>
      </w:r>
      <w:r w:rsidRPr="00E72441">
        <w:rPr>
          <w:rFonts w:ascii="Times New Roman" w:eastAsia="Times New Roman" w:hAnsi="Times New Roman" w:cs="Times New Roman"/>
          <w:sz w:val="24"/>
          <w:szCs w:val="24"/>
          <w:lang w:val="en-US" w:eastAsia="ru-RU"/>
        </w:rPr>
        <w:t xml:space="preserve"> </w:t>
      </w:r>
      <w:r w:rsidRPr="00E72441">
        <w:rPr>
          <w:rFonts w:ascii="Times New Roman" w:eastAsia="Times New Roman" w:hAnsi="Times New Roman" w:cs="Times New Roman"/>
          <w:sz w:val="24"/>
          <w:szCs w:val="24"/>
          <w:lang w:eastAsia="ru-RU"/>
        </w:rPr>
        <w:t>ссылки</w:t>
      </w:r>
      <w:r w:rsidRPr="00E72441">
        <w:rPr>
          <w:rFonts w:ascii="Times New Roman" w:eastAsia="Times New Roman" w:hAnsi="Times New Roman" w:cs="Times New Roman"/>
          <w:sz w:val="24"/>
          <w:szCs w:val="24"/>
          <w:lang w:val="en-US" w:eastAsia="ru-RU"/>
        </w:rPr>
        <w:t>;</w:t>
      </w:r>
    </w:p>
    <w:p w14:paraId="591ECE28" w14:textId="77777777" w:rsidR="00E72441" w:rsidRPr="00E72441" w:rsidRDefault="00E72441" w:rsidP="00A34C90">
      <w:pPr>
        <w:spacing w:after="150" w:line="240" w:lineRule="auto"/>
        <w:ind w:firstLine="284"/>
        <w:jc w:val="both"/>
        <w:rPr>
          <w:rFonts w:ascii="Times New Roman" w:eastAsia="Times New Roman" w:hAnsi="Times New Roman" w:cs="Times New Roman"/>
          <w:sz w:val="24"/>
          <w:szCs w:val="24"/>
          <w:lang w:val="en-US" w:eastAsia="ru-RU"/>
        </w:rPr>
      </w:pPr>
      <w:proofErr w:type="gramStart"/>
      <w:r w:rsidRPr="00E72441">
        <w:rPr>
          <w:rFonts w:ascii="Times New Roman" w:eastAsia="Times New Roman" w:hAnsi="Times New Roman" w:cs="Times New Roman"/>
          <w:i/>
          <w:iCs/>
          <w:sz w:val="24"/>
          <w:szCs w:val="24"/>
          <w:lang w:val="en-US" w:eastAsia="ru-RU"/>
        </w:rPr>
        <w:t>a:active</w:t>
      </w:r>
      <w:proofErr w:type="gramEnd"/>
      <w:r w:rsidRPr="00E72441">
        <w:rPr>
          <w:rFonts w:ascii="Times New Roman" w:eastAsia="Times New Roman" w:hAnsi="Times New Roman" w:cs="Times New Roman"/>
          <w:i/>
          <w:iCs/>
          <w:sz w:val="24"/>
          <w:szCs w:val="24"/>
          <w:lang w:val="en-US" w:eastAsia="ru-RU"/>
        </w:rPr>
        <w:t xml:space="preserve"> {</w:t>
      </w:r>
      <w:proofErr w:type="spellStart"/>
      <w:r w:rsidRPr="00E72441">
        <w:rPr>
          <w:rFonts w:ascii="Times New Roman" w:eastAsia="Times New Roman" w:hAnsi="Times New Roman" w:cs="Times New Roman"/>
          <w:i/>
          <w:iCs/>
          <w:sz w:val="24"/>
          <w:szCs w:val="24"/>
          <w:lang w:val="en-US" w:eastAsia="ru-RU"/>
        </w:rPr>
        <w:t>color:black</w:t>
      </w:r>
      <w:proofErr w:type="spellEnd"/>
      <w:r w:rsidRPr="00E72441">
        <w:rPr>
          <w:rFonts w:ascii="Times New Roman" w:eastAsia="Times New Roman" w:hAnsi="Times New Roman" w:cs="Times New Roman"/>
          <w:i/>
          <w:iCs/>
          <w:sz w:val="24"/>
          <w:szCs w:val="24"/>
          <w:lang w:val="en-US" w:eastAsia="ru-RU"/>
        </w:rPr>
        <w:t xml:space="preserve">; </w:t>
      </w:r>
      <w:proofErr w:type="spellStart"/>
      <w:r w:rsidRPr="00E72441">
        <w:rPr>
          <w:rFonts w:ascii="Times New Roman" w:eastAsia="Times New Roman" w:hAnsi="Times New Roman" w:cs="Times New Roman"/>
          <w:i/>
          <w:iCs/>
          <w:sz w:val="24"/>
          <w:szCs w:val="24"/>
          <w:lang w:val="en-US" w:eastAsia="ru-RU"/>
        </w:rPr>
        <w:t>text-decoration:none</w:t>
      </w:r>
      <w:proofErr w:type="spellEnd"/>
      <w:r w:rsidRPr="00E72441">
        <w:rPr>
          <w:rFonts w:ascii="Times New Roman" w:eastAsia="Times New Roman" w:hAnsi="Times New Roman" w:cs="Times New Roman"/>
          <w:i/>
          <w:iCs/>
          <w:sz w:val="24"/>
          <w:szCs w:val="24"/>
          <w:lang w:val="en-US" w:eastAsia="ru-RU"/>
        </w:rPr>
        <w:t>} </w:t>
      </w:r>
      <w:r w:rsidRPr="00E72441">
        <w:rPr>
          <w:rFonts w:ascii="Times New Roman" w:eastAsia="Times New Roman" w:hAnsi="Times New Roman" w:cs="Times New Roman"/>
          <w:sz w:val="24"/>
          <w:szCs w:val="24"/>
          <w:lang w:val="en-US" w:eastAsia="ru-RU"/>
        </w:rPr>
        <w:t xml:space="preserve">– </w:t>
      </w:r>
      <w:r w:rsidRPr="00E72441">
        <w:rPr>
          <w:rFonts w:ascii="Times New Roman" w:eastAsia="Times New Roman" w:hAnsi="Times New Roman" w:cs="Times New Roman"/>
          <w:sz w:val="24"/>
          <w:szCs w:val="24"/>
          <w:lang w:eastAsia="ru-RU"/>
        </w:rPr>
        <w:t>активные</w:t>
      </w:r>
      <w:r w:rsidRPr="00E72441">
        <w:rPr>
          <w:rFonts w:ascii="Times New Roman" w:eastAsia="Times New Roman" w:hAnsi="Times New Roman" w:cs="Times New Roman"/>
          <w:sz w:val="24"/>
          <w:szCs w:val="24"/>
          <w:lang w:val="en-US" w:eastAsia="ru-RU"/>
        </w:rPr>
        <w:t xml:space="preserve"> </w:t>
      </w:r>
      <w:r w:rsidRPr="00E72441">
        <w:rPr>
          <w:rFonts w:ascii="Times New Roman" w:eastAsia="Times New Roman" w:hAnsi="Times New Roman" w:cs="Times New Roman"/>
          <w:sz w:val="24"/>
          <w:szCs w:val="24"/>
          <w:lang w:eastAsia="ru-RU"/>
        </w:rPr>
        <w:t>ссылки</w:t>
      </w:r>
      <w:r w:rsidRPr="00E72441">
        <w:rPr>
          <w:rFonts w:ascii="Times New Roman" w:eastAsia="Times New Roman" w:hAnsi="Times New Roman" w:cs="Times New Roman"/>
          <w:sz w:val="24"/>
          <w:szCs w:val="24"/>
          <w:lang w:val="en-US" w:eastAsia="ru-RU"/>
        </w:rPr>
        <w:t>;</w:t>
      </w:r>
    </w:p>
    <w:p w14:paraId="0DD7C381" w14:textId="77777777" w:rsidR="00E72441" w:rsidRPr="00E72441" w:rsidRDefault="00E72441" w:rsidP="00A34C90">
      <w:pPr>
        <w:spacing w:after="150" w:line="240" w:lineRule="auto"/>
        <w:ind w:firstLine="284"/>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i/>
          <w:iCs/>
          <w:sz w:val="24"/>
          <w:szCs w:val="24"/>
          <w:lang w:eastAsia="ru-RU"/>
        </w:rPr>
        <w:t>a:hover {</w:t>
      </w:r>
      <w:proofErr w:type="spellStart"/>
      <w:r w:rsidRPr="00E72441">
        <w:rPr>
          <w:rFonts w:ascii="Times New Roman" w:eastAsia="Times New Roman" w:hAnsi="Times New Roman" w:cs="Times New Roman"/>
          <w:i/>
          <w:iCs/>
          <w:sz w:val="24"/>
          <w:szCs w:val="24"/>
          <w:lang w:eastAsia="ru-RU"/>
        </w:rPr>
        <w:t>text-decoration:underline</w:t>
      </w:r>
      <w:proofErr w:type="spellEnd"/>
      <w:r w:rsidRPr="00E72441">
        <w:rPr>
          <w:rFonts w:ascii="Times New Roman" w:eastAsia="Times New Roman" w:hAnsi="Times New Roman" w:cs="Times New Roman"/>
          <w:i/>
          <w:iCs/>
          <w:sz w:val="24"/>
          <w:szCs w:val="24"/>
          <w:lang w:eastAsia="ru-RU"/>
        </w:rPr>
        <w:t>}</w:t>
      </w:r>
      <w:r w:rsidRPr="00E72441">
        <w:rPr>
          <w:rFonts w:ascii="Times New Roman" w:eastAsia="Times New Roman" w:hAnsi="Times New Roman" w:cs="Times New Roman"/>
          <w:sz w:val="24"/>
          <w:szCs w:val="24"/>
          <w:lang w:eastAsia="ru-RU"/>
        </w:rPr>
        <w:t> – ссылка при наведении на нее фокуса.</w:t>
      </w:r>
    </w:p>
    <w:p w14:paraId="2973DFB7" w14:textId="77777777" w:rsidR="00E72441" w:rsidRPr="00E72441" w:rsidRDefault="00E72441" w:rsidP="00A34C90">
      <w:pPr>
        <w:spacing w:after="150" w:line="240" w:lineRule="auto"/>
        <w:ind w:firstLine="284"/>
        <w:jc w:val="both"/>
        <w:rPr>
          <w:rFonts w:ascii="Times New Roman" w:eastAsia="Times New Roman" w:hAnsi="Times New Roman" w:cs="Times New Roman"/>
          <w:sz w:val="24"/>
          <w:szCs w:val="24"/>
          <w:lang w:val="en-US" w:eastAsia="ru-RU"/>
        </w:rPr>
      </w:pPr>
      <w:r w:rsidRPr="00E72441">
        <w:rPr>
          <w:rFonts w:ascii="Times New Roman" w:eastAsia="Times New Roman" w:hAnsi="Times New Roman" w:cs="Times New Roman"/>
          <w:sz w:val="24"/>
          <w:szCs w:val="24"/>
          <w:lang w:eastAsia="ru-RU"/>
        </w:rPr>
        <w:t xml:space="preserve">Можно определить </w:t>
      </w:r>
      <w:proofErr w:type="spellStart"/>
      <w:r w:rsidRPr="00E72441">
        <w:rPr>
          <w:rFonts w:ascii="Times New Roman" w:eastAsia="Times New Roman" w:hAnsi="Times New Roman" w:cs="Times New Roman"/>
          <w:sz w:val="24"/>
          <w:szCs w:val="24"/>
          <w:lang w:eastAsia="ru-RU"/>
        </w:rPr>
        <w:t>псевдокласс</w:t>
      </w:r>
      <w:proofErr w:type="spellEnd"/>
      <w:r w:rsidRPr="00E72441">
        <w:rPr>
          <w:rFonts w:ascii="Times New Roman" w:eastAsia="Times New Roman" w:hAnsi="Times New Roman" w:cs="Times New Roman"/>
          <w:sz w:val="24"/>
          <w:szCs w:val="24"/>
          <w:lang w:eastAsia="ru-RU"/>
        </w:rPr>
        <w:t xml:space="preserve"> для первого символа элемента. Например</w:t>
      </w:r>
      <w:r w:rsidRPr="00E72441">
        <w:rPr>
          <w:rFonts w:ascii="Times New Roman" w:eastAsia="Times New Roman" w:hAnsi="Times New Roman" w:cs="Times New Roman"/>
          <w:sz w:val="24"/>
          <w:szCs w:val="24"/>
          <w:lang w:val="en-US" w:eastAsia="ru-RU"/>
        </w:rPr>
        <w:t xml:space="preserve">, </w:t>
      </w:r>
      <w:r w:rsidRPr="00E72441">
        <w:rPr>
          <w:rFonts w:ascii="Times New Roman" w:eastAsia="Times New Roman" w:hAnsi="Times New Roman" w:cs="Times New Roman"/>
          <w:sz w:val="24"/>
          <w:szCs w:val="24"/>
          <w:lang w:eastAsia="ru-RU"/>
        </w:rPr>
        <w:t>для</w:t>
      </w:r>
      <w:r w:rsidRPr="00E72441">
        <w:rPr>
          <w:rFonts w:ascii="Times New Roman" w:eastAsia="Times New Roman" w:hAnsi="Times New Roman" w:cs="Times New Roman"/>
          <w:sz w:val="24"/>
          <w:szCs w:val="24"/>
          <w:lang w:val="en-US" w:eastAsia="ru-RU"/>
        </w:rPr>
        <w:t xml:space="preserve"> </w:t>
      </w:r>
      <w:r w:rsidRPr="00E72441">
        <w:rPr>
          <w:rFonts w:ascii="Times New Roman" w:eastAsia="Times New Roman" w:hAnsi="Times New Roman" w:cs="Times New Roman"/>
          <w:sz w:val="24"/>
          <w:szCs w:val="24"/>
          <w:lang w:eastAsia="ru-RU"/>
        </w:rPr>
        <w:t>абзаца</w:t>
      </w:r>
      <w:r w:rsidRPr="00E72441">
        <w:rPr>
          <w:rFonts w:ascii="Times New Roman" w:eastAsia="Times New Roman" w:hAnsi="Times New Roman" w:cs="Times New Roman"/>
          <w:sz w:val="24"/>
          <w:szCs w:val="24"/>
          <w:lang w:val="en-US" w:eastAsia="ru-RU"/>
        </w:rPr>
        <w:t>:</w:t>
      </w:r>
    </w:p>
    <w:p w14:paraId="5D5A3DA1" w14:textId="77777777" w:rsidR="00E72441" w:rsidRPr="00E72441" w:rsidRDefault="00E72441" w:rsidP="00A34C90">
      <w:pPr>
        <w:spacing w:after="150" w:line="240" w:lineRule="auto"/>
        <w:ind w:firstLine="284"/>
        <w:jc w:val="both"/>
        <w:rPr>
          <w:rFonts w:ascii="Times New Roman" w:eastAsia="Times New Roman" w:hAnsi="Times New Roman" w:cs="Times New Roman"/>
          <w:sz w:val="24"/>
          <w:szCs w:val="24"/>
          <w:lang w:eastAsia="ru-RU"/>
        </w:rPr>
      </w:pPr>
      <w:proofErr w:type="gramStart"/>
      <w:r w:rsidRPr="00E72441">
        <w:rPr>
          <w:rFonts w:ascii="Times New Roman" w:eastAsia="Times New Roman" w:hAnsi="Times New Roman" w:cs="Times New Roman"/>
          <w:i/>
          <w:iCs/>
          <w:sz w:val="24"/>
          <w:szCs w:val="24"/>
          <w:lang w:val="en-US" w:eastAsia="ru-RU"/>
        </w:rPr>
        <w:t>p:first</w:t>
      </w:r>
      <w:proofErr w:type="gramEnd"/>
      <w:r w:rsidRPr="00E72441">
        <w:rPr>
          <w:rFonts w:ascii="Times New Roman" w:eastAsia="Times New Roman" w:hAnsi="Times New Roman" w:cs="Times New Roman"/>
          <w:i/>
          <w:iCs/>
          <w:sz w:val="24"/>
          <w:szCs w:val="24"/>
          <w:lang w:val="en-US" w:eastAsia="ru-RU"/>
        </w:rPr>
        <w:t>-letter {font-size:24pt}</w:t>
      </w:r>
      <w:r w:rsidRPr="00E72441">
        <w:rPr>
          <w:rFonts w:ascii="Times New Roman" w:eastAsia="Times New Roman" w:hAnsi="Times New Roman" w:cs="Times New Roman"/>
          <w:sz w:val="24"/>
          <w:szCs w:val="24"/>
          <w:lang w:val="en-US" w:eastAsia="ru-RU"/>
        </w:rPr>
        <w:t xml:space="preserve">. </w:t>
      </w:r>
      <w:r w:rsidRPr="00E72441">
        <w:rPr>
          <w:rFonts w:ascii="Times New Roman" w:eastAsia="Times New Roman" w:hAnsi="Times New Roman" w:cs="Times New Roman"/>
          <w:sz w:val="24"/>
          <w:szCs w:val="24"/>
          <w:lang w:eastAsia="ru-RU"/>
        </w:rPr>
        <w:t>Это удобно для задания спецэффектов выделения заглавных букв.</w:t>
      </w:r>
    </w:p>
    <w:p w14:paraId="69FB34A2" w14:textId="77777777" w:rsidR="00E72441" w:rsidRPr="00E72441" w:rsidRDefault="00E72441" w:rsidP="00A34C90">
      <w:pPr>
        <w:shd w:val="clear" w:color="auto" w:fill="000000" w:themeFill="text1"/>
        <w:spacing w:after="150" w:line="240" w:lineRule="auto"/>
        <w:jc w:val="both"/>
        <w:rPr>
          <w:rFonts w:ascii="Times New Roman" w:eastAsia="Times New Roman" w:hAnsi="Times New Roman" w:cs="Times New Roman"/>
          <w:color w:val="FFFFFF" w:themeColor="background1"/>
          <w:sz w:val="24"/>
          <w:szCs w:val="24"/>
          <w:lang w:eastAsia="ru-RU"/>
        </w:rPr>
      </w:pPr>
      <w:r w:rsidRPr="00E72441">
        <w:rPr>
          <w:rFonts w:ascii="Times New Roman" w:eastAsia="Times New Roman" w:hAnsi="Times New Roman" w:cs="Times New Roman"/>
          <w:sz w:val="24"/>
          <w:szCs w:val="24"/>
          <w:lang w:eastAsia="ru-RU"/>
        </w:rPr>
        <w:t> </w:t>
      </w:r>
      <w:r w:rsidRPr="00E72441">
        <w:rPr>
          <w:rFonts w:ascii="Times New Roman" w:eastAsia="Times New Roman" w:hAnsi="Times New Roman" w:cs="Times New Roman"/>
          <w:b/>
          <w:bCs/>
          <w:color w:val="FFFFFF" w:themeColor="background1"/>
          <w:sz w:val="24"/>
          <w:szCs w:val="24"/>
          <w:lang w:eastAsia="ru-RU"/>
        </w:rPr>
        <w:t>Практическое задание 7</w:t>
      </w:r>
    </w:p>
    <w:p w14:paraId="651F2150"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1. Для верхнего меню страницы проекта включите в файл внешнюю стилевую спецификацию, определяющую вид гиперссылки в определенные моменты. Для этого самостоятельно определите параметры стиля согласно рис. 18.</w:t>
      </w:r>
    </w:p>
    <w:p w14:paraId="764DDA91"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2. Проверьте работоспособность стиля. </w:t>
      </w:r>
    </w:p>
    <w:tbl>
      <w:tblPr>
        <w:tblW w:w="0" w:type="auto"/>
        <w:jc w:val="center"/>
        <w:tblCellMar>
          <w:left w:w="0" w:type="dxa"/>
          <w:right w:w="0" w:type="dxa"/>
        </w:tblCellMar>
        <w:tblLook w:val="04A0" w:firstRow="1" w:lastRow="0" w:firstColumn="1" w:lastColumn="0" w:noHBand="0" w:noVBand="1"/>
      </w:tblPr>
      <w:tblGrid>
        <w:gridCol w:w="3109"/>
        <w:gridCol w:w="4602"/>
      </w:tblGrid>
      <w:tr w:rsidR="00E72441" w:rsidRPr="00E72441" w14:paraId="67E258BC" w14:textId="77777777" w:rsidTr="00E72441">
        <w:trPr>
          <w:jc w:val="center"/>
        </w:trPr>
        <w:tc>
          <w:tcPr>
            <w:tcW w:w="0" w:type="auto"/>
            <w:shd w:val="clear" w:color="auto" w:fill="auto"/>
            <w:tcMar>
              <w:top w:w="150" w:type="dxa"/>
              <w:left w:w="150" w:type="dxa"/>
              <w:bottom w:w="150" w:type="dxa"/>
              <w:right w:w="150" w:type="dxa"/>
            </w:tcMar>
            <w:hideMark/>
          </w:tcPr>
          <w:p w14:paraId="23C6EB15"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lastRenderedPageBreak/>
              <w:drawing>
                <wp:inline distT="0" distB="0" distL="0" distR="0" wp14:anchorId="65DEB092" wp14:editId="2B28B90B">
                  <wp:extent cx="1514475" cy="885825"/>
                  <wp:effectExtent l="0" t="0" r="9525" b="9525"/>
                  <wp:docPr id="22" name="Рисунок 22" descr="http://web-grafika.pro/assets/images/web-grafika/kurs_html_css/images_html_css/4.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eb-grafika.pro/assets/images/web-grafika/kurs_html_css/images_html_css/4.18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4475" cy="885825"/>
                          </a:xfrm>
                          <a:prstGeom prst="rect">
                            <a:avLst/>
                          </a:prstGeom>
                          <a:noFill/>
                          <a:ln>
                            <a:noFill/>
                          </a:ln>
                        </pic:spPr>
                      </pic:pic>
                    </a:graphicData>
                  </a:graphic>
                </wp:inline>
              </w:drawing>
            </w:r>
          </w:p>
          <w:p w14:paraId="21354897"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а – не посещенные ссылки</w:t>
            </w:r>
          </w:p>
        </w:tc>
        <w:tc>
          <w:tcPr>
            <w:tcW w:w="0" w:type="auto"/>
            <w:shd w:val="clear" w:color="auto" w:fill="auto"/>
            <w:tcMar>
              <w:top w:w="150" w:type="dxa"/>
              <w:left w:w="150" w:type="dxa"/>
              <w:bottom w:w="150" w:type="dxa"/>
              <w:right w:w="150" w:type="dxa"/>
            </w:tcMar>
            <w:hideMark/>
          </w:tcPr>
          <w:p w14:paraId="142E9908"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544F92F7" wp14:editId="0BC601DF">
                  <wp:extent cx="1295400" cy="885825"/>
                  <wp:effectExtent l="0" t="0" r="0" b="9525"/>
                  <wp:docPr id="23" name="Рисунок 23" descr="http://web-grafika.pro/assets/images/web-grafika/kurs_html_css/images_html_css/4.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eb-grafika.pro/assets/images/web-grafika/kurs_html_css/images_html_css/4.18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885825"/>
                          </a:xfrm>
                          <a:prstGeom prst="rect">
                            <a:avLst/>
                          </a:prstGeom>
                          <a:noFill/>
                          <a:ln>
                            <a:noFill/>
                          </a:ln>
                        </pic:spPr>
                      </pic:pic>
                    </a:graphicData>
                  </a:graphic>
                </wp:inline>
              </w:drawing>
            </w:r>
          </w:p>
          <w:p w14:paraId="5AB18905"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б – ссылка при наведении на нее курсора</w:t>
            </w:r>
          </w:p>
        </w:tc>
      </w:tr>
    </w:tbl>
    <w:p w14:paraId="71730EEB" w14:textId="77777777" w:rsidR="00E72441" w:rsidRPr="00E72441" w:rsidRDefault="00E72441" w:rsidP="00A34C90">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Рис. 18. Вид гиперссылки в определенный момент времени</w:t>
      </w:r>
    </w:p>
    <w:p w14:paraId="6610396A" w14:textId="77777777" w:rsidR="00E72441" w:rsidRPr="00E72441" w:rsidRDefault="00E72441" w:rsidP="00A34C90">
      <w:pPr>
        <w:shd w:val="clear" w:color="auto" w:fill="000000" w:themeFill="text1"/>
        <w:spacing w:after="150" w:line="240" w:lineRule="auto"/>
        <w:jc w:val="both"/>
        <w:rPr>
          <w:rFonts w:ascii="Times New Roman" w:eastAsia="Times New Roman" w:hAnsi="Times New Roman" w:cs="Times New Roman"/>
          <w:color w:val="FFFFFF" w:themeColor="background1"/>
          <w:sz w:val="24"/>
          <w:szCs w:val="24"/>
          <w:lang w:eastAsia="ru-RU"/>
        </w:rPr>
      </w:pPr>
      <w:r w:rsidRPr="00E72441">
        <w:rPr>
          <w:rFonts w:ascii="Times New Roman" w:eastAsia="Times New Roman" w:hAnsi="Times New Roman" w:cs="Times New Roman"/>
          <w:color w:val="FFFFFF" w:themeColor="background1"/>
          <w:sz w:val="24"/>
          <w:szCs w:val="24"/>
          <w:lang w:eastAsia="ru-RU"/>
        </w:rPr>
        <w:t> </w:t>
      </w:r>
      <w:r w:rsidRPr="00E72441">
        <w:rPr>
          <w:rFonts w:ascii="Times New Roman" w:eastAsia="Times New Roman" w:hAnsi="Times New Roman" w:cs="Times New Roman"/>
          <w:b/>
          <w:bCs/>
          <w:color w:val="FFFFFF" w:themeColor="background1"/>
          <w:sz w:val="24"/>
          <w:szCs w:val="24"/>
          <w:lang w:eastAsia="ru-RU"/>
        </w:rPr>
        <w:t>Практическое задание 8</w:t>
      </w:r>
    </w:p>
    <w:p w14:paraId="17779504"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1. Для пункта «Проекты таунхаусов и блокированных домов» включите в файл внешнюю стилевую спецификацию, определяющую вид гиперссылки в определенные моменты. Для этого самостоятельно определите параметры стиля согласно рис. 19.</w:t>
      </w:r>
    </w:p>
    <w:p w14:paraId="619C7771"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2. Проверьте работоспособность стиля. Обратите внимание на то, чтобы не изменился цвет фона и параметры других элементов меню. Измениться должен только вид гиперссылки. </w:t>
      </w:r>
    </w:p>
    <w:tbl>
      <w:tblPr>
        <w:tblW w:w="0" w:type="auto"/>
        <w:jc w:val="center"/>
        <w:tblCellMar>
          <w:left w:w="0" w:type="dxa"/>
          <w:right w:w="0" w:type="dxa"/>
        </w:tblCellMar>
        <w:tblLook w:val="04A0" w:firstRow="1" w:lastRow="0" w:firstColumn="1" w:lastColumn="0" w:noHBand="0" w:noVBand="1"/>
      </w:tblPr>
      <w:tblGrid>
        <w:gridCol w:w="4819"/>
        <w:gridCol w:w="4879"/>
      </w:tblGrid>
      <w:tr w:rsidR="00E72441" w:rsidRPr="00E72441" w14:paraId="2C67B376" w14:textId="77777777" w:rsidTr="00E72441">
        <w:trPr>
          <w:jc w:val="center"/>
        </w:trPr>
        <w:tc>
          <w:tcPr>
            <w:tcW w:w="0" w:type="auto"/>
            <w:shd w:val="clear" w:color="auto" w:fill="auto"/>
            <w:tcMar>
              <w:top w:w="150" w:type="dxa"/>
              <w:left w:w="150" w:type="dxa"/>
              <w:bottom w:w="150" w:type="dxa"/>
              <w:right w:w="150" w:type="dxa"/>
            </w:tcMar>
            <w:vAlign w:val="center"/>
            <w:hideMark/>
          </w:tcPr>
          <w:p w14:paraId="4A9F24B5"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46429051" wp14:editId="02A75822">
                  <wp:extent cx="2819400" cy="1552575"/>
                  <wp:effectExtent l="0" t="0" r="0" b="9525"/>
                  <wp:docPr id="24" name="Рисунок 24" descr="http://web-grafika.pro/assets/images/web-grafika/kurs_html_css/images_html_css/4.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eb-grafika.pro/assets/images/web-grafika/kurs_html_css/images_html_css/4.19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1552575"/>
                          </a:xfrm>
                          <a:prstGeom prst="rect">
                            <a:avLst/>
                          </a:prstGeom>
                          <a:noFill/>
                          <a:ln>
                            <a:noFill/>
                          </a:ln>
                        </pic:spPr>
                      </pic:pic>
                    </a:graphicData>
                  </a:graphic>
                </wp:inline>
              </w:drawing>
            </w:r>
          </w:p>
          <w:p w14:paraId="56501ADB"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а – не посещенная и посещенная ссылка</w:t>
            </w:r>
          </w:p>
        </w:tc>
        <w:tc>
          <w:tcPr>
            <w:tcW w:w="0" w:type="auto"/>
            <w:shd w:val="clear" w:color="auto" w:fill="auto"/>
            <w:tcMar>
              <w:top w:w="150" w:type="dxa"/>
              <w:left w:w="150" w:type="dxa"/>
              <w:bottom w:w="150" w:type="dxa"/>
              <w:right w:w="150" w:type="dxa"/>
            </w:tcMar>
            <w:vAlign w:val="center"/>
            <w:hideMark/>
          </w:tcPr>
          <w:p w14:paraId="5A231B00"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68ECC89F" wp14:editId="5ED96569">
                  <wp:extent cx="2857500" cy="1552575"/>
                  <wp:effectExtent l="0" t="0" r="0" b="9525"/>
                  <wp:docPr id="25" name="Рисунок 25" descr="http://web-grafika.pro/assets/images/web-grafika/kurs_html_css/images_html_css/4.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eb-grafika.pro/assets/images/web-grafika/kurs_html_css/images_html_css/4.19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14:paraId="0FCFA7DE"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б – ссылка при наведении на нее курсора</w:t>
            </w:r>
          </w:p>
        </w:tc>
      </w:tr>
    </w:tbl>
    <w:p w14:paraId="215C781B" w14:textId="77777777" w:rsidR="00E72441" w:rsidRPr="00E72441" w:rsidRDefault="00E72441" w:rsidP="00A34C90">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Рис. 19. Вид гиперссылки «Проекты таунхаусов и блокированных домов»</w:t>
      </w:r>
    </w:p>
    <w:p w14:paraId="73786D29"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3. Для пункта с названием проекта на странице </w:t>
      </w:r>
      <w:r w:rsidRPr="00E72441">
        <w:rPr>
          <w:rFonts w:ascii="Times New Roman" w:eastAsia="Times New Roman" w:hAnsi="Times New Roman" w:cs="Times New Roman"/>
          <w:b/>
          <w:bCs/>
          <w:sz w:val="24"/>
          <w:szCs w:val="24"/>
          <w:lang w:eastAsia="ru-RU"/>
        </w:rPr>
        <w:t>proekt_townhouse.html</w:t>
      </w:r>
      <w:r w:rsidRPr="00E72441">
        <w:rPr>
          <w:rFonts w:ascii="Times New Roman" w:eastAsia="Times New Roman" w:hAnsi="Times New Roman" w:cs="Times New Roman"/>
          <w:sz w:val="24"/>
          <w:szCs w:val="24"/>
          <w:lang w:eastAsia="ru-RU"/>
        </w:rPr>
        <w:t> включите в файл внешнюю стилевую спецификацию, определяющую вид гиперссылки в определенные моменты. Для этого самостоятельно определите параметры стиля согласно рис. 20.</w:t>
      </w:r>
    </w:p>
    <w:p w14:paraId="6E00B76D" w14:textId="77777777" w:rsidR="00E72441" w:rsidRPr="00E72441" w:rsidRDefault="00E72441" w:rsidP="00A34C90">
      <w:pPr>
        <w:spacing w:after="150" w:line="240" w:lineRule="auto"/>
        <w:ind w:firstLine="567"/>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4. Проверьте работоспособность стиля. </w:t>
      </w:r>
    </w:p>
    <w:tbl>
      <w:tblPr>
        <w:tblW w:w="0" w:type="auto"/>
        <w:jc w:val="center"/>
        <w:tblCellMar>
          <w:left w:w="0" w:type="dxa"/>
          <w:right w:w="0" w:type="dxa"/>
        </w:tblCellMar>
        <w:tblLook w:val="04A0" w:firstRow="1" w:lastRow="0" w:firstColumn="1" w:lastColumn="0" w:noHBand="0" w:noVBand="1"/>
      </w:tblPr>
      <w:tblGrid>
        <w:gridCol w:w="4579"/>
        <w:gridCol w:w="4669"/>
      </w:tblGrid>
      <w:tr w:rsidR="00E72441" w:rsidRPr="00E72441" w14:paraId="32A50A6B" w14:textId="77777777" w:rsidTr="00E72441">
        <w:trPr>
          <w:jc w:val="center"/>
        </w:trPr>
        <w:tc>
          <w:tcPr>
            <w:tcW w:w="0" w:type="auto"/>
            <w:shd w:val="clear" w:color="auto" w:fill="auto"/>
            <w:tcMar>
              <w:top w:w="150" w:type="dxa"/>
              <w:left w:w="150" w:type="dxa"/>
              <w:bottom w:w="150" w:type="dxa"/>
              <w:right w:w="150" w:type="dxa"/>
            </w:tcMar>
            <w:vAlign w:val="center"/>
            <w:hideMark/>
          </w:tcPr>
          <w:p w14:paraId="2C89C26A"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55146255" wp14:editId="0A0D3405">
                  <wp:extent cx="2657475" cy="2914650"/>
                  <wp:effectExtent l="0" t="0" r="9525" b="0"/>
                  <wp:docPr id="26" name="Рисунок 26" descr="http://web-grafika.pro/assets/images/web-grafika/kurs_html_css/images_html_css/4.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eb-grafika.pro/assets/images/web-grafika/kurs_html_css/images_html_css/4.20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2914650"/>
                          </a:xfrm>
                          <a:prstGeom prst="rect">
                            <a:avLst/>
                          </a:prstGeom>
                          <a:noFill/>
                          <a:ln>
                            <a:noFill/>
                          </a:ln>
                        </pic:spPr>
                      </pic:pic>
                    </a:graphicData>
                  </a:graphic>
                </wp:inline>
              </w:drawing>
            </w:r>
          </w:p>
          <w:p w14:paraId="3BF4330D"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а – не посещенная ссылка</w:t>
            </w:r>
          </w:p>
        </w:tc>
        <w:tc>
          <w:tcPr>
            <w:tcW w:w="0" w:type="auto"/>
            <w:shd w:val="clear" w:color="auto" w:fill="auto"/>
            <w:tcMar>
              <w:top w:w="150" w:type="dxa"/>
              <w:left w:w="150" w:type="dxa"/>
              <w:bottom w:w="150" w:type="dxa"/>
              <w:right w:w="150" w:type="dxa"/>
            </w:tcMar>
            <w:vAlign w:val="center"/>
            <w:hideMark/>
          </w:tcPr>
          <w:p w14:paraId="22574BB2"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noProof/>
                <w:sz w:val="24"/>
                <w:szCs w:val="24"/>
                <w:lang w:eastAsia="ru-RU"/>
              </w:rPr>
              <w:drawing>
                <wp:inline distT="0" distB="0" distL="0" distR="0" wp14:anchorId="37914ED3" wp14:editId="5C89D888">
                  <wp:extent cx="2724150" cy="2914650"/>
                  <wp:effectExtent l="0" t="0" r="0" b="0"/>
                  <wp:docPr id="27" name="Рисунок 27" descr="http://web-grafika.pro/assets/images/web-grafika/kurs_html_css/images_html_css/4.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eb-grafika.pro/assets/images/web-grafika/kurs_html_css/images_html_css/4.20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150" cy="2914650"/>
                          </a:xfrm>
                          <a:prstGeom prst="rect">
                            <a:avLst/>
                          </a:prstGeom>
                          <a:noFill/>
                          <a:ln>
                            <a:noFill/>
                          </a:ln>
                        </pic:spPr>
                      </pic:pic>
                    </a:graphicData>
                  </a:graphic>
                </wp:inline>
              </w:drawing>
            </w:r>
          </w:p>
          <w:p w14:paraId="09FFBA91" w14:textId="77777777" w:rsidR="00E72441" w:rsidRPr="00E72441" w:rsidRDefault="00E72441" w:rsidP="00E72441">
            <w:pPr>
              <w:spacing w:after="0" w:line="240" w:lineRule="auto"/>
              <w:ind w:left="-30" w:right="-30"/>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sz w:val="24"/>
                <w:szCs w:val="24"/>
                <w:lang w:eastAsia="ru-RU"/>
              </w:rPr>
              <w:t>б – ссылка при наведении на нее курсора</w:t>
            </w:r>
          </w:p>
        </w:tc>
      </w:tr>
    </w:tbl>
    <w:p w14:paraId="008D7820" w14:textId="77777777" w:rsidR="00E72441" w:rsidRPr="00E72441" w:rsidRDefault="00E72441" w:rsidP="00A34C90">
      <w:pPr>
        <w:spacing w:after="150" w:line="240" w:lineRule="auto"/>
        <w:jc w:val="center"/>
        <w:rPr>
          <w:rFonts w:ascii="Times New Roman" w:eastAsia="Times New Roman" w:hAnsi="Times New Roman" w:cs="Times New Roman"/>
          <w:szCs w:val="24"/>
          <w:lang w:eastAsia="ru-RU"/>
        </w:rPr>
      </w:pPr>
      <w:r w:rsidRPr="00E72441">
        <w:rPr>
          <w:rFonts w:ascii="Times New Roman" w:eastAsia="Times New Roman" w:hAnsi="Times New Roman" w:cs="Times New Roman"/>
          <w:szCs w:val="24"/>
          <w:lang w:eastAsia="ru-RU"/>
        </w:rPr>
        <w:t>Рис. 20. Вид гиперссылки для названия проектов</w:t>
      </w:r>
    </w:p>
    <w:p w14:paraId="4E462184" w14:textId="77777777" w:rsidR="00E72441" w:rsidRPr="00E72441" w:rsidRDefault="00E72441" w:rsidP="00E72441">
      <w:pPr>
        <w:spacing w:after="150"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lastRenderedPageBreak/>
        <w:t> В результате выполнения этой темы, у Вас должны быть созданы следующие файлы:</w:t>
      </w:r>
    </w:p>
    <w:p w14:paraId="7380A024" w14:textId="77777777" w:rsidR="00E72441" w:rsidRPr="00E72441" w:rsidRDefault="00E72441" w:rsidP="00E72441">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doc1.html</w:t>
      </w:r>
    </w:p>
    <w:p w14:paraId="288C6C8E" w14:textId="77777777" w:rsidR="00A34C90" w:rsidRPr="00A34C90" w:rsidRDefault="00E72441" w:rsidP="00E72441">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doc2.html</w:t>
      </w:r>
    </w:p>
    <w:p w14:paraId="2E2D5795" w14:textId="77777777" w:rsidR="00E72441" w:rsidRPr="00E72441" w:rsidRDefault="00E72441" w:rsidP="00E72441">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doc3.html</w:t>
      </w:r>
    </w:p>
    <w:p w14:paraId="1C85BA5C" w14:textId="77777777" w:rsidR="00E72441" w:rsidRPr="00E72441" w:rsidRDefault="00E72441" w:rsidP="00E72441">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frames_2.html</w:t>
      </w:r>
    </w:p>
    <w:p w14:paraId="514B1CFC" w14:textId="77777777" w:rsidR="00E72441" w:rsidRPr="00E72441" w:rsidRDefault="00E72441" w:rsidP="00E72441">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frames_3.html</w:t>
      </w:r>
    </w:p>
    <w:p w14:paraId="49A3C6EA" w14:textId="77777777" w:rsidR="00E72441" w:rsidRPr="00E72441" w:rsidRDefault="00E72441" w:rsidP="00E72441">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index.html</w:t>
      </w:r>
    </w:p>
    <w:p w14:paraId="2B12D0E8" w14:textId="77777777" w:rsidR="00E72441" w:rsidRPr="00E72441" w:rsidRDefault="00E72441" w:rsidP="00E72441">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2441">
        <w:rPr>
          <w:rFonts w:ascii="Times New Roman" w:eastAsia="Times New Roman" w:hAnsi="Times New Roman" w:cs="Times New Roman"/>
          <w:b/>
          <w:bCs/>
          <w:sz w:val="24"/>
          <w:szCs w:val="24"/>
          <w:lang w:eastAsia="ru-RU"/>
        </w:rPr>
        <w:t>projekt_d-152-1d.html</w:t>
      </w:r>
    </w:p>
    <w:p w14:paraId="0BE51C37" w14:textId="77777777" w:rsidR="00AD08FA" w:rsidRPr="00E72441" w:rsidRDefault="00AD08FA" w:rsidP="00E72441">
      <w:pPr>
        <w:jc w:val="both"/>
        <w:rPr>
          <w:rFonts w:ascii="Times New Roman" w:hAnsi="Times New Roman" w:cs="Times New Roman"/>
          <w:sz w:val="24"/>
          <w:szCs w:val="24"/>
        </w:rPr>
      </w:pPr>
    </w:p>
    <w:sectPr w:rsidR="00AD08FA" w:rsidRPr="00E72441" w:rsidSect="00E72441">
      <w:pgSz w:w="11906" w:h="16838"/>
      <w:pgMar w:top="568"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F2F88"/>
    <w:multiLevelType w:val="multilevel"/>
    <w:tmpl w:val="5670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9267EF"/>
    <w:multiLevelType w:val="multilevel"/>
    <w:tmpl w:val="24149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F7470B"/>
    <w:multiLevelType w:val="multilevel"/>
    <w:tmpl w:val="4BF6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35721F"/>
    <w:multiLevelType w:val="multilevel"/>
    <w:tmpl w:val="A17A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8650B4"/>
    <w:multiLevelType w:val="multilevel"/>
    <w:tmpl w:val="851E6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277624"/>
    <w:multiLevelType w:val="multilevel"/>
    <w:tmpl w:val="392E0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DB26EB"/>
    <w:multiLevelType w:val="multilevel"/>
    <w:tmpl w:val="58BA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344976"/>
    <w:multiLevelType w:val="multilevel"/>
    <w:tmpl w:val="D238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2E45F3"/>
    <w:multiLevelType w:val="multilevel"/>
    <w:tmpl w:val="5A20E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1F0508"/>
    <w:multiLevelType w:val="multilevel"/>
    <w:tmpl w:val="5E5A0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051150">
    <w:abstractNumId w:val="0"/>
  </w:num>
  <w:num w:numId="2" w16cid:durableId="650183019">
    <w:abstractNumId w:val="9"/>
  </w:num>
  <w:num w:numId="3" w16cid:durableId="1616908348">
    <w:abstractNumId w:val="4"/>
  </w:num>
  <w:num w:numId="4" w16cid:durableId="282006407">
    <w:abstractNumId w:val="6"/>
  </w:num>
  <w:num w:numId="5" w16cid:durableId="398752798">
    <w:abstractNumId w:val="7"/>
  </w:num>
  <w:num w:numId="6" w16cid:durableId="861674049">
    <w:abstractNumId w:val="2"/>
  </w:num>
  <w:num w:numId="7" w16cid:durableId="929696110">
    <w:abstractNumId w:val="8"/>
  </w:num>
  <w:num w:numId="8" w16cid:durableId="343676201">
    <w:abstractNumId w:val="3"/>
  </w:num>
  <w:num w:numId="9" w16cid:durableId="1904100437">
    <w:abstractNumId w:val="5"/>
  </w:num>
  <w:num w:numId="10" w16cid:durableId="2026401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41"/>
    <w:rsid w:val="002D465C"/>
    <w:rsid w:val="00462DC7"/>
    <w:rsid w:val="00784F65"/>
    <w:rsid w:val="00A34C90"/>
    <w:rsid w:val="00AD08FA"/>
    <w:rsid w:val="00D872F2"/>
    <w:rsid w:val="00E724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82126"/>
  <w15:docId w15:val="{503191DA-FBBF-4B2E-98F4-89358C341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24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24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000159">
      <w:bodyDiv w:val="1"/>
      <w:marLeft w:val="0"/>
      <w:marRight w:val="0"/>
      <w:marTop w:val="0"/>
      <w:marBottom w:val="0"/>
      <w:divBdr>
        <w:top w:val="none" w:sz="0" w:space="0" w:color="auto"/>
        <w:left w:val="none" w:sz="0" w:space="0" w:color="auto"/>
        <w:bottom w:val="none" w:sz="0" w:space="0" w:color="auto"/>
        <w:right w:val="none" w:sz="0" w:space="0" w:color="auto"/>
      </w:divBdr>
      <w:divsChild>
        <w:div w:id="1367832364">
          <w:marLeft w:val="0"/>
          <w:marRight w:val="0"/>
          <w:marTop w:val="150"/>
          <w:marBottom w:val="150"/>
          <w:divBdr>
            <w:top w:val="single" w:sz="6" w:space="8" w:color="FCE9D6"/>
            <w:left w:val="single" w:sz="6" w:space="8" w:color="FCE9D6"/>
            <w:bottom w:val="single" w:sz="6" w:space="8" w:color="FCE9D6"/>
            <w:right w:val="single" w:sz="6" w:space="8" w:color="FCE9D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https://top4smm.com/any-amount-youtube-views"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B3B14-89FB-45B1-984E-0AB986EC9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2461</Words>
  <Characters>14030</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Учебный ПК 56</cp:lastModifiedBy>
  <cp:revision>2</cp:revision>
  <cp:lastPrinted>2020-12-19T10:11:00Z</cp:lastPrinted>
  <dcterms:created xsi:type="dcterms:W3CDTF">2024-11-23T04:03:00Z</dcterms:created>
  <dcterms:modified xsi:type="dcterms:W3CDTF">2024-11-23T04:03:00Z</dcterms:modified>
</cp:coreProperties>
</file>